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4F14" w14:textId="77777777" w:rsidR="00962BE7" w:rsidRPr="00A0086B" w:rsidRDefault="00962BE7" w:rsidP="00962BE7">
      <w:pPr>
        <w:widowControl w:val="0"/>
        <w:autoSpaceDE w:val="0"/>
        <w:autoSpaceDN w:val="0"/>
        <w:spacing w:after="0" w:line="240" w:lineRule="auto"/>
        <w:jc w:val="center"/>
        <w:rPr>
          <w:rFonts w:ascii="Times New Roman" w:eastAsia="Times New Roman" w:hAnsi="Times New Roman" w:cs="Times New Roman"/>
          <w:sz w:val="24"/>
          <w:szCs w:val="24"/>
          <w:lang w:eastAsia="fr-FR"/>
        </w:rPr>
      </w:pPr>
      <w:r w:rsidRPr="00A0086B">
        <w:rPr>
          <w:rFonts w:ascii="Times New Roman" w:eastAsia="Times New Roman" w:hAnsi="Times New Roman" w:cs="Times New Roman"/>
          <w:sz w:val="24"/>
          <w:szCs w:val="24"/>
          <w:lang w:eastAsia="fr-FR"/>
        </w:rPr>
        <w:t>REPUBLIQUE DU SENEGAL</w:t>
      </w:r>
    </w:p>
    <w:p w14:paraId="426B7A6C" w14:textId="77777777" w:rsidR="00962BE7" w:rsidRPr="00A0086B" w:rsidRDefault="00962BE7" w:rsidP="00962BE7">
      <w:pPr>
        <w:spacing w:after="0" w:line="240" w:lineRule="auto"/>
        <w:ind w:firstLine="170"/>
        <w:jc w:val="center"/>
        <w:rPr>
          <w:rFonts w:ascii="Times New Roman" w:eastAsia="Times New Roman" w:hAnsi="Times New Roman" w:cs="Times New Roman"/>
          <w:b/>
          <w:i/>
          <w:iCs/>
          <w:sz w:val="14"/>
          <w:szCs w:val="24"/>
          <w:u w:color="000000"/>
          <w:lang w:eastAsia="fr-FR"/>
        </w:rPr>
      </w:pPr>
      <w:r w:rsidRPr="00A0086B">
        <w:rPr>
          <w:rFonts w:ascii="Times New Roman" w:eastAsia="Times New Roman" w:hAnsi="Times New Roman" w:cs="Times New Roman"/>
          <w:b/>
          <w:i/>
          <w:iCs/>
          <w:sz w:val="14"/>
          <w:szCs w:val="24"/>
          <w:u w:color="000000"/>
          <w:lang w:eastAsia="fr-FR"/>
        </w:rPr>
        <w:t>Un peuple – Un but – Une foi</w:t>
      </w:r>
    </w:p>
    <w:p w14:paraId="30445801" w14:textId="77777777" w:rsidR="00962BE7" w:rsidRPr="00A0086B" w:rsidRDefault="00962BE7" w:rsidP="00962BE7">
      <w:pPr>
        <w:spacing w:after="0" w:line="240" w:lineRule="auto"/>
        <w:ind w:firstLine="170"/>
        <w:jc w:val="center"/>
        <w:rPr>
          <w:rFonts w:ascii="Times New Roman" w:eastAsia="Times New Roman" w:hAnsi="Times New Roman" w:cs="Times New Roman"/>
          <w:b/>
          <w:i/>
          <w:iCs/>
          <w:sz w:val="14"/>
          <w:szCs w:val="24"/>
          <w:u w:color="000000"/>
          <w:lang w:val="de-DE" w:eastAsia="fr-FR"/>
        </w:rPr>
      </w:pPr>
    </w:p>
    <w:p w14:paraId="48F0DEE0" w14:textId="77777777" w:rsidR="00962BE7" w:rsidRPr="00A0086B" w:rsidRDefault="00962BE7" w:rsidP="00962BE7">
      <w:pPr>
        <w:spacing w:after="0" w:line="240" w:lineRule="auto"/>
        <w:ind w:firstLine="170"/>
        <w:jc w:val="center"/>
        <w:rPr>
          <w:rFonts w:ascii="Times New Roman" w:eastAsia="Times New Roman" w:hAnsi="Times New Roman" w:cs="Times New Roman"/>
          <w:b/>
          <w:sz w:val="14"/>
          <w:szCs w:val="24"/>
          <w:u w:color="000000"/>
          <w:lang w:val="de-DE" w:eastAsia="fr-FR"/>
        </w:rPr>
      </w:pPr>
      <w:r w:rsidRPr="00A0086B">
        <w:rPr>
          <w:rFonts w:ascii="Times New Roman" w:eastAsia="Times New Roman" w:hAnsi="Times New Roman" w:cs="Times New Roman"/>
          <w:b/>
          <w:noProof/>
          <w:sz w:val="14"/>
          <w:szCs w:val="24"/>
          <w:u w:color="000000"/>
          <w:lang w:val="en-US"/>
        </w:rPr>
        <w:drawing>
          <wp:inline distT="0" distB="0" distL="0" distR="0" wp14:anchorId="4E013BFC" wp14:editId="1E4CA2E6">
            <wp:extent cx="359410" cy="216535"/>
            <wp:effectExtent l="0" t="0" r="2540" b="0"/>
            <wp:docPr id="1115655288" name="Image 1" descr="Description : Description : C:\Users\ProBook\Documents\Downloads\drap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C:\Users\ProBook\Documents\Downloads\drapea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410" cy="216535"/>
                    </a:xfrm>
                    <a:prstGeom prst="rect">
                      <a:avLst/>
                    </a:prstGeom>
                    <a:noFill/>
                    <a:ln>
                      <a:noFill/>
                    </a:ln>
                  </pic:spPr>
                </pic:pic>
              </a:graphicData>
            </a:graphic>
          </wp:inline>
        </w:drawing>
      </w:r>
    </w:p>
    <w:p w14:paraId="5BA32046" w14:textId="77777777" w:rsidR="00962BE7" w:rsidRPr="00A0086B" w:rsidRDefault="00962BE7" w:rsidP="00962BE7">
      <w:pPr>
        <w:spacing w:after="0"/>
        <w:rPr>
          <w:lang w:val="de-DE"/>
        </w:rPr>
      </w:pPr>
    </w:p>
    <w:p w14:paraId="1C1A02A9" w14:textId="77777777" w:rsidR="00962BE7" w:rsidRPr="00CF04EF" w:rsidRDefault="00962BE7" w:rsidP="00962BE7">
      <w:pPr>
        <w:spacing w:after="0"/>
        <w:jc w:val="center"/>
        <w:rPr>
          <w:rFonts w:ascii="Times New Roman" w:hAnsi="Times New Roman" w:cs="Times New Roman"/>
          <w:b/>
          <w:bCs/>
          <w:sz w:val="32"/>
          <w:szCs w:val="32"/>
        </w:rPr>
      </w:pPr>
      <w:r w:rsidRPr="00CF04EF">
        <w:rPr>
          <w:rFonts w:ascii="Times New Roman" w:hAnsi="Times New Roman" w:cs="Times New Roman"/>
          <w:b/>
          <w:bCs/>
          <w:sz w:val="32"/>
          <w:szCs w:val="32"/>
        </w:rPr>
        <w:t>Ministère de l’Agriculture, de l’Équipement Rural</w:t>
      </w:r>
    </w:p>
    <w:p w14:paraId="2CE4D015" w14:textId="77777777" w:rsidR="00962BE7" w:rsidRDefault="00962BE7" w:rsidP="00962BE7">
      <w:pPr>
        <w:tabs>
          <w:tab w:val="left" w:pos="5580"/>
        </w:tabs>
        <w:suppressAutoHyphens/>
        <w:overflowPunct w:val="0"/>
        <w:autoSpaceDE w:val="0"/>
        <w:autoSpaceDN w:val="0"/>
        <w:adjustRightInd w:val="0"/>
        <w:spacing w:after="0" w:line="240" w:lineRule="auto"/>
        <w:jc w:val="center"/>
        <w:textAlignment w:val="baseline"/>
        <w:rPr>
          <w:rFonts w:ascii="Times New Roman" w:hAnsi="Times New Roman" w:cs="Times New Roman"/>
          <w:b/>
          <w:bCs/>
          <w:sz w:val="32"/>
          <w:szCs w:val="32"/>
        </w:rPr>
      </w:pPr>
      <w:r w:rsidRPr="00CF04EF">
        <w:rPr>
          <w:rFonts w:ascii="Times New Roman" w:hAnsi="Times New Roman" w:cs="Times New Roman"/>
          <w:b/>
          <w:bCs/>
          <w:sz w:val="32"/>
          <w:szCs w:val="32"/>
        </w:rPr>
        <w:t>et de la Souveraineté alimentaire</w:t>
      </w:r>
      <w:r>
        <w:rPr>
          <w:rFonts w:ascii="Times New Roman" w:hAnsi="Times New Roman" w:cs="Times New Roman"/>
          <w:b/>
          <w:bCs/>
          <w:sz w:val="32"/>
          <w:szCs w:val="32"/>
        </w:rPr>
        <w:t xml:space="preserve"> (MAERSA)</w:t>
      </w:r>
    </w:p>
    <w:p w14:paraId="610F826E" w14:textId="77777777" w:rsidR="00962BE7" w:rsidRDefault="00962BE7" w:rsidP="00962BE7">
      <w:pPr>
        <w:tabs>
          <w:tab w:val="left" w:pos="5580"/>
        </w:tabs>
        <w:suppressAutoHyphens/>
        <w:overflowPunct w:val="0"/>
        <w:autoSpaceDE w:val="0"/>
        <w:autoSpaceDN w:val="0"/>
        <w:adjustRightInd w:val="0"/>
        <w:spacing w:after="0" w:line="240" w:lineRule="auto"/>
        <w:textAlignment w:val="baseline"/>
        <w:rPr>
          <w:rFonts w:ascii="Times New Roman" w:eastAsia="Times New Roman" w:hAnsi="Times New Roman" w:cs="Arial"/>
          <w:spacing w:val="60"/>
          <w:sz w:val="24"/>
          <w:szCs w:val="24"/>
        </w:rPr>
      </w:pPr>
      <w:r>
        <w:rPr>
          <w:rFonts w:ascii="Times New Roman" w:eastAsia="Times New Roman" w:hAnsi="Times New Roman" w:cs="Arial"/>
          <w:spacing w:val="60"/>
          <w:sz w:val="24"/>
          <w:szCs w:val="24"/>
        </w:rPr>
        <w:t xml:space="preserve">                                </w:t>
      </w:r>
    </w:p>
    <w:p w14:paraId="2B0B96C5" w14:textId="77777777" w:rsidR="00962BE7" w:rsidRDefault="00962BE7" w:rsidP="00962BE7">
      <w:pPr>
        <w:tabs>
          <w:tab w:val="left" w:pos="5580"/>
        </w:tabs>
        <w:suppressAutoHyphens/>
        <w:overflowPunct w:val="0"/>
        <w:autoSpaceDE w:val="0"/>
        <w:autoSpaceDN w:val="0"/>
        <w:adjustRightInd w:val="0"/>
        <w:spacing w:after="0" w:line="240" w:lineRule="auto"/>
        <w:jc w:val="center"/>
        <w:textAlignment w:val="baseline"/>
        <w:rPr>
          <w:rFonts w:ascii="Times New Roman" w:hAnsi="Times New Roman" w:cs="Times New Roman"/>
          <w:b/>
          <w:bCs/>
          <w:sz w:val="32"/>
          <w:szCs w:val="32"/>
        </w:rPr>
      </w:pPr>
      <w:r w:rsidRPr="008C452A">
        <w:rPr>
          <w:rFonts w:ascii="Times New Roman" w:hAnsi="Times New Roman" w:cs="Times New Roman"/>
          <w:b/>
          <w:bCs/>
          <w:sz w:val="32"/>
          <w:szCs w:val="32"/>
        </w:rPr>
        <w:t>PROGRAMME DE RESILIENCE DU SYTEME ALIMENTAIRE</w:t>
      </w:r>
    </w:p>
    <w:p w14:paraId="76A3D11D" w14:textId="77777777" w:rsidR="00962BE7" w:rsidRDefault="00962BE7" w:rsidP="00962BE7">
      <w:pPr>
        <w:tabs>
          <w:tab w:val="left" w:pos="5580"/>
        </w:tabs>
        <w:suppressAutoHyphens/>
        <w:overflowPunct w:val="0"/>
        <w:autoSpaceDE w:val="0"/>
        <w:autoSpaceDN w:val="0"/>
        <w:adjustRightInd w:val="0"/>
        <w:spacing w:after="0" w:line="240" w:lineRule="auto"/>
        <w:jc w:val="center"/>
        <w:textAlignment w:val="baseline"/>
        <w:rPr>
          <w:rFonts w:ascii="Times New Roman" w:hAnsi="Times New Roman" w:cs="Times New Roman"/>
          <w:b/>
          <w:bCs/>
          <w:sz w:val="32"/>
          <w:szCs w:val="32"/>
        </w:rPr>
      </w:pPr>
      <w:r w:rsidRPr="008C452A">
        <w:rPr>
          <w:rFonts w:ascii="Times New Roman" w:hAnsi="Times New Roman" w:cs="Times New Roman"/>
          <w:b/>
          <w:bCs/>
          <w:sz w:val="32"/>
          <w:szCs w:val="32"/>
        </w:rPr>
        <w:t>EN AFRIQUE DE L’OUEST</w:t>
      </w:r>
      <w:r>
        <w:rPr>
          <w:rFonts w:ascii="Times New Roman" w:hAnsi="Times New Roman" w:cs="Times New Roman"/>
          <w:b/>
          <w:bCs/>
          <w:sz w:val="32"/>
          <w:szCs w:val="32"/>
        </w:rPr>
        <w:t xml:space="preserve"> </w:t>
      </w:r>
      <w:r w:rsidRPr="008C452A">
        <w:rPr>
          <w:rFonts w:ascii="Times New Roman" w:hAnsi="Times New Roman" w:cs="Times New Roman"/>
          <w:b/>
          <w:bCs/>
          <w:sz w:val="32"/>
          <w:szCs w:val="32"/>
        </w:rPr>
        <w:t>(FSRP)</w:t>
      </w:r>
      <w:r>
        <w:rPr>
          <w:rFonts w:ascii="Times New Roman" w:hAnsi="Times New Roman" w:cs="Times New Roman"/>
          <w:b/>
          <w:bCs/>
          <w:sz w:val="32"/>
          <w:szCs w:val="32"/>
        </w:rPr>
        <w:t xml:space="preserve"> SENEGAL</w:t>
      </w:r>
    </w:p>
    <w:p w14:paraId="0A6F559D" w14:textId="5A696388" w:rsidR="00962BE7" w:rsidRPr="00CA4E78" w:rsidRDefault="00962BE7" w:rsidP="00962BE7">
      <w:pPr>
        <w:keepNext/>
        <w:spacing w:after="0" w:line="240" w:lineRule="auto"/>
        <w:ind w:right="-290"/>
        <w:outlineLvl w:val="0"/>
        <w:rPr>
          <w:rFonts w:ascii="Times" w:eastAsia="Times New Roman" w:hAnsi="Times" w:cs="Times New Roman"/>
          <w:bCs/>
          <w:color w:val="000000"/>
          <w:sz w:val="24"/>
          <w:szCs w:val="24"/>
          <w:lang w:eastAsia="fr-FR"/>
        </w:rPr>
      </w:pPr>
      <w:r w:rsidRPr="00CA4E78">
        <w:rPr>
          <w:rFonts w:ascii="Times" w:eastAsia="Times New Roman" w:hAnsi="Times" w:cs="Times New Roman"/>
          <w:bCs/>
          <w:color w:val="000000"/>
          <w:sz w:val="24"/>
          <w:szCs w:val="24"/>
          <w:lang w:eastAsia="fr-FR"/>
        </w:rPr>
        <w:t xml:space="preserve">                                                                                                                                                                                                                                                                                                                                                          </w:t>
      </w:r>
    </w:p>
    <w:p w14:paraId="6C342D1E" w14:textId="77777777" w:rsidR="00962BE7" w:rsidRDefault="00962BE7" w:rsidP="00962BE7">
      <w:pPr>
        <w:shd w:val="clear" w:color="auto" w:fill="D5DCE4" w:themeFill="text2" w:themeFillTint="33"/>
        <w:autoSpaceDE w:val="0"/>
        <w:autoSpaceDN w:val="0"/>
        <w:adjustRightInd w:val="0"/>
        <w:spacing w:after="0" w:line="240" w:lineRule="auto"/>
        <w:jc w:val="center"/>
        <w:rPr>
          <w:rFonts w:ascii="Arial Black" w:eastAsia="Times New Roman" w:hAnsi="Arial Black" w:cs="Times New Roman"/>
          <w:b/>
          <w:color w:val="000000"/>
          <w:sz w:val="28"/>
          <w:szCs w:val="28"/>
          <w:u w:val="single"/>
        </w:rPr>
      </w:pPr>
      <w:r>
        <w:rPr>
          <w:rFonts w:ascii="Arial Black" w:eastAsia="Times New Roman" w:hAnsi="Arial Black" w:cs="Times New Roman"/>
          <w:b/>
          <w:color w:val="000000"/>
          <w:sz w:val="28"/>
          <w:szCs w:val="28"/>
          <w:u w:val="single"/>
        </w:rPr>
        <w:t>AVIS D’APPEL A CANDIDATURE</w:t>
      </w:r>
    </w:p>
    <w:p w14:paraId="28B3C3DF" w14:textId="77777777" w:rsidR="00962BE7" w:rsidRPr="00F9180A" w:rsidRDefault="00962BE7" w:rsidP="00962BE7">
      <w:pPr>
        <w:shd w:val="clear" w:color="auto" w:fill="D5DCE4" w:themeFill="text2" w:themeFillTint="33"/>
        <w:autoSpaceDE w:val="0"/>
        <w:autoSpaceDN w:val="0"/>
        <w:adjustRightInd w:val="0"/>
        <w:spacing w:after="0" w:line="240" w:lineRule="auto"/>
        <w:jc w:val="center"/>
        <w:rPr>
          <w:rFonts w:ascii="Arial Black" w:eastAsia="Times New Roman" w:hAnsi="Arial Black" w:cs="Times New Roman"/>
          <w:b/>
          <w:color w:val="000000"/>
          <w:sz w:val="28"/>
          <w:szCs w:val="28"/>
          <w:u w:val="single"/>
        </w:rPr>
      </w:pPr>
      <w:r>
        <w:rPr>
          <w:rFonts w:ascii="Arial Black" w:eastAsia="Times New Roman" w:hAnsi="Arial Black" w:cs="Times New Roman"/>
          <w:b/>
          <w:color w:val="000000"/>
          <w:sz w:val="28"/>
          <w:szCs w:val="28"/>
          <w:u w:val="single"/>
        </w:rPr>
        <w:t xml:space="preserve">RECRUTEMENT </w:t>
      </w:r>
      <w:r w:rsidRPr="00F9180A">
        <w:rPr>
          <w:rFonts w:ascii="Arial Black" w:eastAsia="Times New Roman" w:hAnsi="Arial Black" w:cs="Times New Roman"/>
          <w:b/>
          <w:color w:val="000000"/>
          <w:sz w:val="28"/>
          <w:szCs w:val="28"/>
          <w:u w:val="single"/>
        </w:rPr>
        <w:t>DU</w:t>
      </w:r>
    </w:p>
    <w:p w14:paraId="136E121D" w14:textId="77777777" w:rsidR="00962BE7" w:rsidRPr="00F9180A" w:rsidRDefault="00962BE7" w:rsidP="00962BE7">
      <w:pPr>
        <w:shd w:val="clear" w:color="auto" w:fill="D5DCE4" w:themeFill="text2" w:themeFillTint="33"/>
        <w:autoSpaceDE w:val="0"/>
        <w:autoSpaceDN w:val="0"/>
        <w:adjustRightInd w:val="0"/>
        <w:spacing w:after="0" w:line="240" w:lineRule="auto"/>
        <w:jc w:val="center"/>
        <w:rPr>
          <w:rFonts w:ascii="Arial Black" w:eastAsia="Times New Roman" w:hAnsi="Arial Black" w:cs="Times New Roman"/>
          <w:b/>
          <w:color w:val="000000"/>
          <w:sz w:val="28"/>
          <w:szCs w:val="28"/>
          <w:u w:val="single"/>
        </w:rPr>
      </w:pPr>
      <w:r>
        <w:rPr>
          <w:rFonts w:ascii="Arial Black" w:eastAsia="Times New Roman" w:hAnsi="Arial Black" w:cs="Times New Roman"/>
          <w:b/>
          <w:color w:val="000000"/>
          <w:sz w:val="28"/>
          <w:szCs w:val="28"/>
          <w:u w:val="single"/>
        </w:rPr>
        <w:t>PERSONNEL</w:t>
      </w:r>
      <w:r w:rsidRPr="00F9180A">
        <w:rPr>
          <w:rFonts w:ascii="Arial Black" w:eastAsia="Times New Roman" w:hAnsi="Arial Black" w:cs="Times New Roman"/>
          <w:b/>
          <w:color w:val="000000"/>
          <w:sz w:val="28"/>
          <w:szCs w:val="28"/>
          <w:u w:val="single"/>
        </w:rPr>
        <w:t xml:space="preserve"> DE L’UNITE DE </w:t>
      </w:r>
      <w:r>
        <w:rPr>
          <w:rFonts w:ascii="Arial Black" w:eastAsia="Times New Roman" w:hAnsi="Arial Black" w:cs="Times New Roman"/>
          <w:b/>
          <w:color w:val="000000"/>
          <w:sz w:val="28"/>
          <w:szCs w:val="28"/>
          <w:u w:val="single"/>
        </w:rPr>
        <w:t>GESTION</w:t>
      </w:r>
      <w:r w:rsidRPr="00F9180A">
        <w:rPr>
          <w:rFonts w:ascii="Arial Black" w:eastAsia="Times New Roman" w:hAnsi="Arial Black" w:cs="Times New Roman"/>
          <w:b/>
          <w:color w:val="000000"/>
          <w:sz w:val="28"/>
          <w:szCs w:val="28"/>
          <w:u w:val="single"/>
        </w:rPr>
        <w:t xml:space="preserve"> DU PROGRAMME </w:t>
      </w:r>
      <w:r>
        <w:rPr>
          <w:rFonts w:ascii="Arial Black" w:eastAsia="Times New Roman" w:hAnsi="Arial Black" w:cs="Times New Roman"/>
          <w:b/>
          <w:color w:val="000000"/>
          <w:sz w:val="28"/>
          <w:szCs w:val="28"/>
          <w:u w:val="single"/>
        </w:rPr>
        <w:t>DU</w:t>
      </w:r>
      <w:r w:rsidRPr="00F9180A">
        <w:rPr>
          <w:rFonts w:ascii="Arial Black" w:eastAsia="Times New Roman" w:hAnsi="Arial Black" w:cs="Times New Roman"/>
          <w:b/>
          <w:color w:val="000000"/>
          <w:sz w:val="28"/>
          <w:szCs w:val="28"/>
          <w:u w:val="single"/>
        </w:rPr>
        <w:t xml:space="preserve"> MAERSA</w:t>
      </w:r>
      <w:r>
        <w:rPr>
          <w:rFonts w:ascii="Arial Black" w:eastAsia="Times New Roman" w:hAnsi="Arial Black" w:cs="Times New Roman"/>
          <w:b/>
          <w:color w:val="000000"/>
          <w:sz w:val="28"/>
          <w:szCs w:val="28"/>
          <w:u w:val="single"/>
        </w:rPr>
        <w:t xml:space="preserve"> </w:t>
      </w:r>
    </w:p>
    <w:p w14:paraId="00B99CAF" w14:textId="77777777" w:rsidR="00962BE7" w:rsidRPr="00CA4E78" w:rsidRDefault="00962BE7" w:rsidP="00962BE7">
      <w:pPr>
        <w:shd w:val="clear" w:color="auto" w:fill="D5DCE4" w:themeFill="text2" w:themeFillTint="33"/>
        <w:autoSpaceDE w:val="0"/>
        <w:autoSpaceDN w:val="0"/>
        <w:adjustRightInd w:val="0"/>
        <w:spacing w:after="0" w:line="240" w:lineRule="auto"/>
        <w:jc w:val="center"/>
        <w:rPr>
          <w:rFonts w:ascii="Arial Black" w:eastAsia="Times New Roman" w:hAnsi="Arial Black" w:cs="Times New Roman"/>
          <w:b/>
          <w:color w:val="000000"/>
          <w:sz w:val="28"/>
          <w:szCs w:val="28"/>
          <w:u w:val="single"/>
        </w:rPr>
      </w:pPr>
    </w:p>
    <w:p w14:paraId="6BBC9740" w14:textId="77777777" w:rsidR="00962BE7" w:rsidRDefault="00962BE7" w:rsidP="00EB7B3C">
      <w:pPr>
        <w:pStyle w:val="Default"/>
        <w:spacing w:after="240"/>
        <w:outlineLvl w:val="0"/>
        <w:rPr>
          <w:rFonts w:ascii="Times New Roman" w:hAnsi="Times New Roman" w:cs="Times New Roman"/>
          <w:b/>
          <w:bCs/>
          <w:color w:val="auto"/>
          <w:u w:val="single"/>
        </w:rPr>
      </w:pPr>
      <w:bookmarkStart w:id="0" w:name="_Hlk69309970"/>
    </w:p>
    <w:p w14:paraId="3D035C80" w14:textId="77777777" w:rsidR="00962BE7" w:rsidRPr="000A7636" w:rsidRDefault="00962BE7" w:rsidP="00962BE7">
      <w:pPr>
        <w:pStyle w:val="Default"/>
        <w:numPr>
          <w:ilvl w:val="0"/>
          <w:numId w:val="18"/>
        </w:numPr>
        <w:spacing w:after="240"/>
        <w:ind w:left="0" w:hanging="284"/>
        <w:outlineLvl w:val="0"/>
        <w:rPr>
          <w:rFonts w:ascii="Times New Roman" w:hAnsi="Times New Roman" w:cs="Times New Roman"/>
          <w:b/>
          <w:bCs/>
          <w:color w:val="auto"/>
          <w:u w:val="single"/>
        </w:rPr>
      </w:pPr>
      <w:r>
        <w:rPr>
          <w:rFonts w:ascii="Times New Roman" w:hAnsi="Times New Roman" w:cs="Times New Roman"/>
          <w:b/>
          <w:bCs/>
          <w:color w:val="auto"/>
          <w:u w:val="single"/>
        </w:rPr>
        <w:t>Contexte et justification</w:t>
      </w:r>
    </w:p>
    <w:p w14:paraId="45006F3E" w14:textId="77777777" w:rsidR="00962BE7" w:rsidRPr="00A71477" w:rsidRDefault="00962BE7" w:rsidP="00962BE7">
      <w:pPr>
        <w:spacing w:before="120" w:after="120"/>
        <w:jc w:val="both"/>
        <w:rPr>
          <w:rFonts w:ascii="Times New Roman" w:hAnsi="Times New Roman" w:cs="Times New Roman"/>
        </w:rPr>
      </w:pPr>
      <w:r w:rsidRPr="00A71477">
        <w:rPr>
          <w:rFonts w:ascii="Times New Roman" w:hAnsi="Times New Roman" w:cs="Times New Roman"/>
        </w:rPr>
        <w:t xml:space="preserve">Le Programme de Résilience du Système Alimentaire en Afrique de l’Ouest (FSRP) approuvé par les Administrateurs de la Banque mondiale le 18 novembre 2021 est mis en œuvre dans le cadre d’une approche programmatique multiphase. Les phases I et II comprennent le Burkina Faso, le Mali, le Niger, le Togo, le Tchad, le Ghana et la Sierra Leone ainsi que les trois organisations régionales que sont la Communauté économique des États de l'Afrique de l'Ouest (CEDEAO), le Conseil ouest et centre africain pour la recherche agricole (CORAF) et le Centre Régional AGRHYMET (CRA) du Comité permanent interétatique de lutte contre la sécheresse au Sahel (CILSS). </w:t>
      </w:r>
    </w:p>
    <w:p w14:paraId="3CB88812" w14:textId="77777777" w:rsidR="00962BE7" w:rsidRDefault="00962BE7" w:rsidP="00962BE7">
      <w:pPr>
        <w:spacing w:before="120" w:after="120" w:line="276" w:lineRule="auto"/>
        <w:jc w:val="both"/>
        <w:rPr>
          <w:rFonts w:ascii="Times New Roman" w:hAnsi="Times New Roman" w:cs="Times New Roman"/>
        </w:rPr>
      </w:pPr>
      <w:r w:rsidRPr="00A71477">
        <w:rPr>
          <w:rFonts w:ascii="Times New Roman" w:hAnsi="Times New Roman" w:cs="Times New Roman"/>
        </w:rPr>
        <w:t xml:space="preserve">La phase III du FSRP concerne le Sénégal. Il est prévu sur une durée de </w:t>
      </w:r>
      <w:r>
        <w:rPr>
          <w:rFonts w:ascii="Times New Roman" w:hAnsi="Times New Roman" w:cs="Times New Roman"/>
        </w:rPr>
        <w:t>6</w:t>
      </w:r>
      <w:r w:rsidRPr="00A71477">
        <w:rPr>
          <w:rFonts w:ascii="Times New Roman" w:hAnsi="Times New Roman" w:cs="Times New Roman"/>
        </w:rPr>
        <w:t xml:space="preserve"> ans et pour un financement d’environ 200 millions de dollars US. L’Objectif de Développement du Programme FSRP</w:t>
      </w:r>
      <w:r>
        <w:rPr>
          <w:rFonts w:ascii="Times New Roman" w:hAnsi="Times New Roman" w:cs="Times New Roman"/>
        </w:rPr>
        <w:t>, tant au niveau régional que national,</w:t>
      </w:r>
      <w:r w:rsidRPr="00A71477">
        <w:rPr>
          <w:rFonts w:ascii="Times New Roman" w:hAnsi="Times New Roman" w:cs="Times New Roman"/>
        </w:rPr>
        <w:t xml:space="preserve"> est d’accroître la préparation à l’insécurité alimentaire et améliorer la résilience des systèmes alimentaires dans les pays bénéficiaires. </w:t>
      </w:r>
    </w:p>
    <w:p w14:paraId="0E48FF9F" w14:textId="77777777" w:rsidR="00962BE7" w:rsidRPr="00A71477" w:rsidRDefault="00962BE7" w:rsidP="00962BE7">
      <w:pPr>
        <w:spacing w:before="120" w:after="120"/>
        <w:jc w:val="both"/>
        <w:rPr>
          <w:rFonts w:ascii="Times New Roman" w:hAnsi="Times New Roman" w:cs="Times New Roman"/>
        </w:rPr>
      </w:pPr>
      <w:r w:rsidRPr="00A71477">
        <w:rPr>
          <w:rFonts w:ascii="Times New Roman" w:hAnsi="Times New Roman" w:cs="Times New Roman"/>
        </w:rPr>
        <w:t>Le FSRP Sénégal est mis en œuvre par le Ministère de l’Agriculture, de l’Équipement rural et de la Souveraineté alimentaire (MAERSA) et le Ministère de l’Élevage et des Productions animales (MEPA).</w:t>
      </w:r>
    </w:p>
    <w:p w14:paraId="21832B83" w14:textId="6D7137D2" w:rsidR="00962BE7" w:rsidRPr="00445A8B" w:rsidRDefault="00962BE7" w:rsidP="00962BE7">
      <w:pPr>
        <w:pStyle w:val="Paragraphedeliste"/>
        <w:tabs>
          <w:tab w:val="left" w:pos="270"/>
          <w:tab w:val="left" w:pos="10530"/>
        </w:tabs>
        <w:spacing w:before="120" w:after="120" w:line="276" w:lineRule="auto"/>
        <w:ind w:left="0" w:right="-187"/>
        <w:rPr>
          <w:rFonts w:eastAsiaTheme="minorHAnsi"/>
          <w:sz w:val="22"/>
          <w:szCs w:val="22"/>
          <w:lang w:eastAsia="en-US"/>
        </w:rPr>
      </w:pPr>
      <w:r>
        <w:rPr>
          <w:rFonts w:eastAsiaTheme="minorHAnsi"/>
          <w:sz w:val="22"/>
          <w:szCs w:val="22"/>
          <w:lang w:eastAsia="en-US"/>
        </w:rPr>
        <w:t xml:space="preserve">Le présent avis d’appel à candidatures est destiné à recruter le personnel de l’Unité de Gestion du Programme du MAERSA. </w:t>
      </w:r>
      <w:r w:rsidR="00B43BD9">
        <w:rPr>
          <w:rFonts w:eastAsiaTheme="minorHAnsi"/>
          <w:sz w:val="22"/>
          <w:szCs w:val="22"/>
          <w:lang w:eastAsia="en-US"/>
        </w:rPr>
        <w:t xml:space="preserve">Les postes à pourvoir sont les </w:t>
      </w:r>
      <w:r w:rsidR="00445A8B">
        <w:rPr>
          <w:rFonts w:eastAsiaTheme="minorHAnsi"/>
          <w:sz w:val="22"/>
          <w:szCs w:val="22"/>
          <w:lang w:eastAsia="en-US"/>
        </w:rPr>
        <w:t xml:space="preserve">suivants ; un </w:t>
      </w:r>
      <w:r w:rsidR="00B43BD9">
        <w:rPr>
          <w:rFonts w:eastAsiaTheme="minorHAnsi"/>
          <w:sz w:val="22"/>
          <w:szCs w:val="22"/>
          <w:lang w:eastAsia="en-US"/>
        </w:rPr>
        <w:t>responsable</w:t>
      </w:r>
      <w:r w:rsidR="00445A8B">
        <w:rPr>
          <w:rFonts w:eastAsiaTheme="minorHAnsi"/>
          <w:sz w:val="22"/>
          <w:szCs w:val="22"/>
          <w:lang w:eastAsia="en-US"/>
        </w:rPr>
        <w:t xml:space="preserve"> administratif et financier, un </w:t>
      </w:r>
      <w:r w:rsidR="00445A8B" w:rsidRPr="00445A8B">
        <w:rPr>
          <w:rFonts w:eastAsiaTheme="minorHAnsi"/>
          <w:sz w:val="22"/>
          <w:szCs w:val="22"/>
          <w:lang w:eastAsia="en-US"/>
        </w:rPr>
        <w:t>spécialiste en passation des march</w:t>
      </w:r>
      <w:r w:rsidR="000622B9">
        <w:rPr>
          <w:rFonts w:eastAsiaTheme="minorHAnsi"/>
          <w:sz w:val="22"/>
          <w:szCs w:val="22"/>
          <w:lang w:eastAsia="en-US"/>
        </w:rPr>
        <w:t>é</w:t>
      </w:r>
      <w:r w:rsidR="00445A8B" w:rsidRPr="00445A8B">
        <w:rPr>
          <w:rFonts w:eastAsiaTheme="minorHAnsi"/>
          <w:sz w:val="22"/>
          <w:szCs w:val="22"/>
          <w:lang w:eastAsia="en-US"/>
        </w:rPr>
        <w:t>s, un</w:t>
      </w:r>
      <w:r w:rsidR="00445A8B">
        <w:rPr>
          <w:rFonts w:eastAsiaTheme="minorHAnsi"/>
          <w:sz w:val="22"/>
          <w:szCs w:val="22"/>
          <w:lang w:eastAsia="en-US"/>
        </w:rPr>
        <w:t xml:space="preserve"> responsable de suivi-évaluation, un spécialiste en communication, un </w:t>
      </w:r>
      <w:r w:rsidR="0040456A">
        <w:rPr>
          <w:rFonts w:eastAsiaTheme="minorHAnsi"/>
          <w:sz w:val="22"/>
          <w:szCs w:val="22"/>
          <w:lang w:eastAsia="en-US"/>
        </w:rPr>
        <w:t>s</w:t>
      </w:r>
      <w:r w:rsidR="00445A8B" w:rsidRPr="0040456A">
        <w:rPr>
          <w:rFonts w:eastAsiaTheme="minorHAnsi"/>
          <w:sz w:val="22"/>
          <w:szCs w:val="22"/>
          <w:lang w:eastAsia="en-US"/>
        </w:rPr>
        <w:t xml:space="preserve">pécialiste </w:t>
      </w:r>
      <w:r w:rsidR="00445A8B" w:rsidRPr="0040456A">
        <w:rPr>
          <w:rFonts w:eastAsiaTheme="minorHAnsi"/>
          <w:sz w:val="22"/>
          <w:szCs w:val="22"/>
          <w:lang w:eastAsia="en-US"/>
        </w:rPr>
        <w:lastRenderedPageBreak/>
        <w:t>en sauvegarde environnemental</w:t>
      </w:r>
      <w:r w:rsidR="00445A8B">
        <w:rPr>
          <w:rFonts w:eastAsiaTheme="minorHAnsi"/>
          <w:sz w:val="22"/>
          <w:szCs w:val="22"/>
          <w:lang w:eastAsia="en-US"/>
        </w:rPr>
        <w:t>, u</w:t>
      </w:r>
      <w:r w:rsidR="00445A8B" w:rsidRPr="0040456A">
        <w:rPr>
          <w:rFonts w:eastAsiaTheme="minorHAnsi"/>
          <w:sz w:val="22"/>
          <w:szCs w:val="22"/>
          <w:lang w:eastAsia="en-US"/>
        </w:rPr>
        <w:t xml:space="preserve">n </w:t>
      </w:r>
      <w:r w:rsidR="00445A8B">
        <w:rPr>
          <w:rFonts w:eastAsiaTheme="minorHAnsi"/>
          <w:sz w:val="22"/>
          <w:szCs w:val="22"/>
          <w:lang w:eastAsia="en-US"/>
        </w:rPr>
        <w:t>s</w:t>
      </w:r>
      <w:r w:rsidR="00445A8B" w:rsidRPr="0040456A">
        <w:rPr>
          <w:rFonts w:eastAsiaTheme="minorHAnsi"/>
          <w:sz w:val="22"/>
          <w:szCs w:val="22"/>
          <w:lang w:eastAsia="en-US"/>
        </w:rPr>
        <w:t xml:space="preserve">pécialiste en </w:t>
      </w:r>
      <w:r w:rsidR="00445A8B">
        <w:rPr>
          <w:rFonts w:eastAsiaTheme="minorHAnsi"/>
          <w:sz w:val="22"/>
          <w:szCs w:val="22"/>
          <w:lang w:eastAsia="en-US"/>
        </w:rPr>
        <w:t>i</w:t>
      </w:r>
      <w:r w:rsidR="00445A8B" w:rsidRPr="0040456A">
        <w:rPr>
          <w:rFonts w:eastAsiaTheme="minorHAnsi"/>
          <w:sz w:val="22"/>
          <w:szCs w:val="22"/>
          <w:lang w:eastAsia="en-US"/>
        </w:rPr>
        <w:t xml:space="preserve">nclusion sociale, </w:t>
      </w:r>
      <w:r w:rsidR="00445A8B">
        <w:rPr>
          <w:rFonts w:eastAsiaTheme="minorHAnsi"/>
          <w:sz w:val="22"/>
          <w:szCs w:val="22"/>
          <w:lang w:eastAsia="en-US"/>
        </w:rPr>
        <w:t>g</w:t>
      </w:r>
      <w:r w:rsidR="00445A8B" w:rsidRPr="0040456A">
        <w:rPr>
          <w:rFonts w:eastAsiaTheme="minorHAnsi"/>
          <w:sz w:val="22"/>
          <w:szCs w:val="22"/>
          <w:lang w:eastAsia="en-US"/>
        </w:rPr>
        <w:t xml:space="preserve">enre et </w:t>
      </w:r>
      <w:r w:rsidR="00445A8B">
        <w:rPr>
          <w:rFonts w:eastAsiaTheme="minorHAnsi"/>
          <w:sz w:val="22"/>
          <w:szCs w:val="22"/>
          <w:lang w:eastAsia="en-US"/>
        </w:rPr>
        <w:t>v</w:t>
      </w:r>
      <w:r w:rsidR="00445A8B" w:rsidRPr="0040456A">
        <w:rPr>
          <w:rFonts w:eastAsiaTheme="minorHAnsi"/>
          <w:sz w:val="22"/>
          <w:szCs w:val="22"/>
          <w:lang w:eastAsia="en-US"/>
        </w:rPr>
        <w:t>iolence basée sur le genre (VBG)</w:t>
      </w:r>
      <w:r w:rsidR="00445A8B">
        <w:rPr>
          <w:rFonts w:eastAsiaTheme="minorHAnsi"/>
          <w:sz w:val="22"/>
          <w:szCs w:val="22"/>
          <w:lang w:eastAsia="en-US"/>
        </w:rPr>
        <w:t>, u</w:t>
      </w:r>
      <w:r w:rsidR="00445A8B" w:rsidRPr="0040456A">
        <w:rPr>
          <w:rFonts w:eastAsiaTheme="minorHAnsi"/>
          <w:sz w:val="22"/>
          <w:szCs w:val="22"/>
          <w:lang w:eastAsia="en-US"/>
        </w:rPr>
        <w:t xml:space="preserve">n </w:t>
      </w:r>
      <w:r w:rsidR="00445A8B">
        <w:rPr>
          <w:rFonts w:eastAsiaTheme="minorHAnsi"/>
          <w:sz w:val="22"/>
          <w:szCs w:val="22"/>
          <w:lang w:eastAsia="en-US"/>
        </w:rPr>
        <w:t>s</w:t>
      </w:r>
      <w:r w:rsidR="00445A8B" w:rsidRPr="0040456A">
        <w:rPr>
          <w:rFonts w:eastAsiaTheme="minorHAnsi"/>
          <w:sz w:val="22"/>
          <w:szCs w:val="22"/>
          <w:lang w:eastAsia="en-US"/>
        </w:rPr>
        <w:t>pécialiste en irrigation et infrastructures</w:t>
      </w:r>
      <w:r w:rsidR="00445A8B">
        <w:rPr>
          <w:rFonts w:eastAsiaTheme="minorHAnsi"/>
          <w:sz w:val="22"/>
          <w:szCs w:val="22"/>
          <w:lang w:eastAsia="en-US"/>
        </w:rPr>
        <w:t>, u</w:t>
      </w:r>
      <w:r w:rsidR="00445A8B" w:rsidRPr="0040456A">
        <w:rPr>
          <w:rFonts w:eastAsiaTheme="minorHAnsi"/>
          <w:sz w:val="22"/>
          <w:szCs w:val="22"/>
          <w:lang w:eastAsia="en-US"/>
        </w:rPr>
        <w:t xml:space="preserve">n </w:t>
      </w:r>
      <w:r w:rsidR="00445A8B">
        <w:rPr>
          <w:rFonts w:eastAsiaTheme="minorHAnsi"/>
          <w:sz w:val="22"/>
          <w:szCs w:val="22"/>
          <w:lang w:eastAsia="en-US"/>
        </w:rPr>
        <w:t>s</w:t>
      </w:r>
      <w:r w:rsidR="00445A8B" w:rsidRPr="0040456A">
        <w:rPr>
          <w:rFonts w:eastAsiaTheme="minorHAnsi"/>
          <w:sz w:val="22"/>
          <w:szCs w:val="22"/>
          <w:lang w:eastAsia="en-US"/>
        </w:rPr>
        <w:t xml:space="preserve">pécialiste en </w:t>
      </w:r>
      <w:r w:rsidR="000622B9" w:rsidRPr="0040456A">
        <w:rPr>
          <w:rFonts w:eastAsiaTheme="minorHAnsi"/>
          <w:sz w:val="22"/>
          <w:szCs w:val="22"/>
          <w:lang w:eastAsia="en-US"/>
        </w:rPr>
        <w:t>chaî</w:t>
      </w:r>
      <w:r w:rsidR="000622B9">
        <w:rPr>
          <w:rFonts w:eastAsiaTheme="minorHAnsi"/>
          <w:sz w:val="22"/>
          <w:szCs w:val="22"/>
          <w:lang w:eastAsia="en-US"/>
        </w:rPr>
        <w:t>n</w:t>
      </w:r>
      <w:r w:rsidR="000622B9" w:rsidRPr="0040456A">
        <w:rPr>
          <w:rFonts w:eastAsiaTheme="minorHAnsi"/>
          <w:sz w:val="22"/>
          <w:szCs w:val="22"/>
          <w:lang w:eastAsia="en-US"/>
        </w:rPr>
        <w:t>es</w:t>
      </w:r>
      <w:r w:rsidR="00445A8B" w:rsidRPr="0040456A">
        <w:rPr>
          <w:rFonts w:eastAsiaTheme="minorHAnsi"/>
          <w:sz w:val="22"/>
          <w:szCs w:val="22"/>
          <w:lang w:eastAsia="en-US"/>
        </w:rPr>
        <w:t xml:space="preserve"> de valeurs agricoles</w:t>
      </w:r>
      <w:r w:rsidR="00445A8B">
        <w:rPr>
          <w:rFonts w:eastAsiaTheme="minorHAnsi"/>
          <w:sz w:val="22"/>
          <w:szCs w:val="22"/>
          <w:lang w:eastAsia="en-US"/>
        </w:rPr>
        <w:t xml:space="preserve">, </w:t>
      </w:r>
      <w:r w:rsidR="00445A8B" w:rsidRPr="0040456A">
        <w:rPr>
          <w:rFonts w:eastAsiaTheme="minorHAnsi"/>
          <w:sz w:val="22"/>
          <w:szCs w:val="22"/>
          <w:lang w:eastAsia="en-US"/>
        </w:rPr>
        <w:t xml:space="preserve">un </w:t>
      </w:r>
      <w:r w:rsidR="000622B9">
        <w:rPr>
          <w:rFonts w:eastAsiaTheme="minorHAnsi"/>
          <w:sz w:val="22"/>
          <w:szCs w:val="22"/>
          <w:lang w:eastAsia="en-US"/>
        </w:rPr>
        <w:t>s</w:t>
      </w:r>
      <w:r w:rsidR="00445A8B" w:rsidRPr="0040456A">
        <w:rPr>
          <w:rFonts w:eastAsiaTheme="minorHAnsi"/>
          <w:sz w:val="22"/>
          <w:szCs w:val="22"/>
          <w:lang w:eastAsia="en-US"/>
        </w:rPr>
        <w:t>pécialiste en financement des chaînes de valeur</w:t>
      </w:r>
      <w:r w:rsidR="000622B9">
        <w:rPr>
          <w:rFonts w:eastAsiaTheme="minorHAnsi"/>
          <w:sz w:val="22"/>
          <w:szCs w:val="22"/>
          <w:lang w:eastAsia="en-US"/>
        </w:rPr>
        <w:t>s</w:t>
      </w:r>
      <w:r w:rsidR="00445A8B" w:rsidRPr="0040456A">
        <w:rPr>
          <w:rFonts w:eastAsiaTheme="minorHAnsi"/>
          <w:sz w:val="22"/>
          <w:szCs w:val="22"/>
          <w:lang w:eastAsia="en-US"/>
        </w:rPr>
        <w:t xml:space="preserve"> agricoles</w:t>
      </w:r>
      <w:r w:rsidR="00445A8B">
        <w:rPr>
          <w:rFonts w:eastAsiaTheme="minorHAnsi"/>
          <w:sz w:val="22"/>
          <w:szCs w:val="22"/>
          <w:lang w:eastAsia="en-US"/>
        </w:rPr>
        <w:t xml:space="preserve"> et un </w:t>
      </w:r>
      <w:r w:rsidR="00445A8B" w:rsidRPr="0040456A">
        <w:rPr>
          <w:rFonts w:eastAsiaTheme="minorHAnsi"/>
          <w:sz w:val="22"/>
          <w:szCs w:val="22"/>
          <w:lang w:eastAsia="en-US"/>
        </w:rPr>
        <w:t>auditeur interne</w:t>
      </w:r>
      <w:r w:rsidR="00445A8B">
        <w:rPr>
          <w:rFonts w:eastAsiaTheme="minorHAnsi"/>
          <w:sz w:val="22"/>
          <w:szCs w:val="22"/>
          <w:lang w:eastAsia="en-US"/>
        </w:rPr>
        <w:t>.</w:t>
      </w:r>
    </w:p>
    <w:p w14:paraId="402915A2" w14:textId="77777777" w:rsidR="00962BE7" w:rsidRPr="00A71477" w:rsidRDefault="00962BE7" w:rsidP="00962BE7">
      <w:pPr>
        <w:spacing w:before="120" w:after="120"/>
        <w:jc w:val="both"/>
        <w:rPr>
          <w:rFonts w:ascii="Times New Roman" w:hAnsi="Times New Roman" w:cs="Times New Roman"/>
          <w:noProof/>
        </w:rPr>
      </w:pPr>
      <w:r w:rsidRPr="00A71477">
        <w:rPr>
          <w:rFonts w:ascii="Times New Roman" w:hAnsi="Times New Roman" w:cs="Times New Roman"/>
          <w:noProof/>
        </w:rPr>
        <w:t>Le</w:t>
      </w:r>
      <w:r>
        <w:rPr>
          <w:rFonts w:ascii="Times New Roman" w:hAnsi="Times New Roman" w:cs="Times New Roman"/>
          <w:noProof/>
        </w:rPr>
        <w:t>s</w:t>
      </w:r>
      <w:r w:rsidRPr="00A71477">
        <w:rPr>
          <w:rFonts w:ascii="Times New Roman" w:hAnsi="Times New Roman" w:cs="Times New Roman"/>
          <w:noProof/>
        </w:rPr>
        <w:t xml:space="preserve"> poste</w:t>
      </w:r>
      <w:r>
        <w:rPr>
          <w:rFonts w:ascii="Times New Roman" w:hAnsi="Times New Roman" w:cs="Times New Roman"/>
          <w:noProof/>
        </w:rPr>
        <w:t>s</w:t>
      </w:r>
      <w:r w:rsidRPr="00A71477">
        <w:rPr>
          <w:rFonts w:ascii="Times New Roman" w:hAnsi="Times New Roman" w:cs="Times New Roman"/>
          <w:noProof/>
        </w:rPr>
        <w:t xml:space="preserve"> </w:t>
      </w:r>
      <w:r>
        <w:rPr>
          <w:rFonts w:ascii="Times New Roman" w:hAnsi="Times New Roman" w:cs="Times New Roman"/>
          <w:noProof/>
        </w:rPr>
        <w:t>sont</w:t>
      </w:r>
      <w:r w:rsidRPr="00A71477">
        <w:rPr>
          <w:rFonts w:ascii="Times New Roman" w:hAnsi="Times New Roman" w:cs="Times New Roman"/>
          <w:noProof/>
        </w:rPr>
        <w:t xml:space="preserve"> basé</w:t>
      </w:r>
      <w:r>
        <w:rPr>
          <w:rFonts w:ascii="Times New Roman" w:hAnsi="Times New Roman" w:cs="Times New Roman"/>
          <w:noProof/>
        </w:rPr>
        <w:t>s</w:t>
      </w:r>
      <w:r w:rsidRPr="00A71477">
        <w:rPr>
          <w:rFonts w:ascii="Times New Roman" w:hAnsi="Times New Roman" w:cs="Times New Roman"/>
          <w:noProof/>
        </w:rPr>
        <w:t xml:space="preserve"> à Dakar avec des déplacements ponctuels  dans les zones d’intervention du pro</w:t>
      </w:r>
      <w:r>
        <w:rPr>
          <w:rFonts w:ascii="Times New Roman" w:hAnsi="Times New Roman" w:cs="Times New Roman"/>
          <w:noProof/>
        </w:rPr>
        <w:t>gramme</w:t>
      </w:r>
      <w:r w:rsidRPr="00A71477">
        <w:rPr>
          <w:rFonts w:ascii="Times New Roman" w:hAnsi="Times New Roman" w:cs="Times New Roman"/>
          <w:noProof/>
        </w:rPr>
        <w:t>.</w:t>
      </w:r>
    </w:p>
    <w:p w14:paraId="032FC7EA" w14:textId="77777777" w:rsidR="00962BE7" w:rsidRPr="00CE667C" w:rsidRDefault="00962BE7" w:rsidP="00962BE7">
      <w:pPr>
        <w:spacing w:before="120" w:after="120" w:line="276" w:lineRule="auto"/>
        <w:jc w:val="both"/>
        <w:rPr>
          <w:rFonts w:ascii="Times New Roman" w:eastAsia="Calibri" w:hAnsi="Times New Roman" w:cs="Times New Roman"/>
        </w:rPr>
      </w:pPr>
      <w:r w:rsidRPr="00A71477">
        <w:rPr>
          <w:rFonts w:ascii="Times New Roman" w:eastAsia="Calibri" w:hAnsi="Times New Roman" w:cs="Times New Roman"/>
        </w:rPr>
        <w:t xml:space="preserve">La durée totale de la mission couvre la période </w:t>
      </w:r>
      <w:r>
        <w:rPr>
          <w:rFonts w:ascii="Times New Roman" w:eastAsia="Calibri" w:hAnsi="Times New Roman" w:cs="Times New Roman"/>
        </w:rPr>
        <w:t xml:space="preserve">de </w:t>
      </w:r>
      <w:r w:rsidRPr="00A71477">
        <w:rPr>
          <w:rFonts w:ascii="Times New Roman" w:eastAsia="Calibri" w:hAnsi="Times New Roman" w:cs="Times New Roman"/>
        </w:rPr>
        <w:t xml:space="preserve">mise en œuvre du </w:t>
      </w:r>
      <w:r>
        <w:rPr>
          <w:rFonts w:ascii="Times New Roman" w:eastAsia="Calibri" w:hAnsi="Times New Roman" w:cs="Times New Roman"/>
        </w:rPr>
        <w:t>FSRP Sénégal</w:t>
      </w:r>
      <w:r w:rsidRPr="00A71477">
        <w:rPr>
          <w:rFonts w:ascii="Times New Roman" w:eastAsia="Calibri" w:hAnsi="Times New Roman" w:cs="Times New Roman"/>
        </w:rPr>
        <w:t xml:space="preserve"> (</w:t>
      </w:r>
      <w:r>
        <w:rPr>
          <w:rFonts w:ascii="Times New Roman" w:eastAsia="Calibri" w:hAnsi="Times New Roman" w:cs="Times New Roman"/>
        </w:rPr>
        <w:t>06</w:t>
      </w:r>
      <w:r w:rsidRPr="00A71477">
        <w:rPr>
          <w:rFonts w:ascii="Times New Roman" w:eastAsia="Calibri" w:hAnsi="Times New Roman" w:cs="Times New Roman"/>
        </w:rPr>
        <w:t xml:space="preserve"> ans)</w:t>
      </w:r>
      <w:r>
        <w:rPr>
          <w:rFonts w:ascii="Times New Roman" w:eastAsia="Calibri" w:hAnsi="Times New Roman" w:cs="Times New Roman"/>
        </w:rPr>
        <w:t>. D</w:t>
      </w:r>
      <w:r w:rsidRPr="00A71477">
        <w:rPr>
          <w:rFonts w:ascii="Times New Roman" w:eastAsia="Calibri" w:hAnsi="Times New Roman" w:cs="Times New Roman"/>
        </w:rPr>
        <w:t xml:space="preserve">es contrats de </w:t>
      </w:r>
      <w:r w:rsidRPr="00954152">
        <w:rPr>
          <w:rFonts w:ascii="Times New Roman" w:eastAsia="Calibri" w:hAnsi="Times New Roman" w:cs="Times New Roman"/>
          <w:b/>
          <w:bCs/>
        </w:rPr>
        <w:t>deux ans renouvelables</w:t>
      </w:r>
      <w:r w:rsidRPr="00A71477">
        <w:rPr>
          <w:rFonts w:ascii="Times New Roman" w:eastAsia="Calibri" w:hAnsi="Times New Roman" w:cs="Times New Roman"/>
        </w:rPr>
        <w:t xml:space="preserve"> sont proposés avec </w:t>
      </w:r>
      <w:r>
        <w:rPr>
          <w:rFonts w:ascii="Times New Roman" w:eastAsia="Calibri" w:hAnsi="Times New Roman" w:cs="Times New Roman"/>
        </w:rPr>
        <w:t xml:space="preserve">une </w:t>
      </w:r>
      <w:r w:rsidRPr="00A71477">
        <w:rPr>
          <w:rFonts w:ascii="Times New Roman" w:eastAsia="Calibri" w:hAnsi="Times New Roman" w:cs="Times New Roman"/>
        </w:rPr>
        <w:t>évaluation annuelle des performances.</w:t>
      </w:r>
    </w:p>
    <w:tbl>
      <w:tblPr>
        <w:tblStyle w:val="Grilledutableau"/>
        <w:tblW w:w="15021" w:type="dxa"/>
        <w:tblLook w:val="04A0" w:firstRow="1" w:lastRow="0" w:firstColumn="1" w:lastColumn="0" w:noHBand="0" w:noVBand="1"/>
      </w:tblPr>
      <w:tblGrid>
        <w:gridCol w:w="2972"/>
        <w:gridCol w:w="6521"/>
        <w:gridCol w:w="5528"/>
      </w:tblGrid>
      <w:tr w:rsidR="00962BE7" w:rsidRPr="00181E8A" w14:paraId="4177F320" w14:textId="77777777" w:rsidTr="00F828E5">
        <w:tc>
          <w:tcPr>
            <w:tcW w:w="2972" w:type="dxa"/>
            <w:shd w:val="clear" w:color="auto" w:fill="E7E6E6" w:themeFill="background2"/>
          </w:tcPr>
          <w:p w14:paraId="5B150A3D" w14:textId="77777777" w:rsidR="00962BE7" w:rsidRPr="00181E8A" w:rsidRDefault="00962BE7" w:rsidP="00F828E5">
            <w:pPr>
              <w:pStyle w:val="Paragraphedeliste"/>
              <w:tabs>
                <w:tab w:val="left" w:pos="270"/>
                <w:tab w:val="left" w:pos="10530"/>
              </w:tabs>
              <w:spacing w:before="120" w:after="120" w:line="276" w:lineRule="auto"/>
              <w:ind w:left="0" w:right="-187"/>
              <w:rPr>
                <w:rFonts w:eastAsiaTheme="minorHAnsi"/>
                <w:b/>
                <w:bCs/>
                <w:sz w:val="22"/>
                <w:szCs w:val="22"/>
                <w:highlight w:val="yellow"/>
                <w:lang w:eastAsia="en-US"/>
              </w:rPr>
            </w:pPr>
            <w:r w:rsidRPr="00181E8A">
              <w:rPr>
                <w:rFonts w:eastAsiaTheme="minorHAnsi"/>
                <w:b/>
                <w:bCs/>
                <w:sz w:val="22"/>
                <w:szCs w:val="22"/>
                <w:lang w:eastAsia="en-US"/>
              </w:rPr>
              <w:t>POSTE</w:t>
            </w:r>
          </w:p>
        </w:tc>
        <w:tc>
          <w:tcPr>
            <w:tcW w:w="6521" w:type="dxa"/>
            <w:shd w:val="clear" w:color="auto" w:fill="E7E6E6" w:themeFill="background2"/>
          </w:tcPr>
          <w:p w14:paraId="5136A2C6" w14:textId="77777777" w:rsidR="00962BE7" w:rsidRPr="00181E8A" w:rsidRDefault="00962BE7" w:rsidP="00F828E5">
            <w:pPr>
              <w:pStyle w:val="Paragraphedeliste"/>
              <w:tabs>
                <w:tab w:val="left" w:pos="270"/>
                <w:tab w:val="left" w:pos="10530"/>
              </w:tabs>
              <w:spacing w:before="120" w:after="120" w:line="276" w:lineRule="auto"/>
              <w:ind w:left="0" w:right="-187"/>
              <w:rPr>
                <w:rFonts w:eastAsiaTheme="minorHAnsi"/>
                <w:b/>
                <w:bCs/>
                <w:sz w:val="22"/>
                <w:szCs w:val="22"/>
                <w:lang w:eastAsia="en-US"/>
              </w:rPr>
            </w:pPr>
            <w:r w:rsidRPr="00181E8A">
              <w:rPr>
                <w:rFonts w:eastAsiaTheme="minorHAnsi"/>
                <w:b/>
                <w:bCs/>
                <w:sz w:val="22"/>
                <w:szCs w:val="22"/>
                <w:lang w:eastAsia="en-US"/>
              </w:rPr>
              <w:t>MISSION</w:t>
            </w:r>
          </w:p>
        </w:tc>
        <w:tc>
          <w:tcPr>
            <w:tcW w:w="5528" w:type="dxa"/>
            <w:shd w:val="clear" w:color="auto" w:fill="E7E6E6" w:themeFill="background2"/>
          </w:tcPr>
          <w:p w14:paraId="380F63E4" w14:textId="77777777" w:rsidR="00962BE7" w:rsidRPr="00181E8A" w:rsidRDefault="00962BE7" w:rsidP="00F828E5">
            <w:pPr>
              <w:pStyle w:val="Paragraphedeliste"/>
              <w:tabs>
                <w:tab w:val="left" w:pos="270"/>
                <w:tab w:val="left" w:pos="10530"/>
              </w:tabs>
              <w:spacing w:before="120" w:after="120" w:line="276" w:lineRule="auto"/>
              <w:ind w:left="0" w:right="-187"/>
              <w:rPr>
                <w:rFonts w:eastAsiaTheme="minorHAnsi"/>
                <w:b/>
                <w:bCs/>
                <w:sz w:val="22"/>
                <w:szCs w:val="22"/>
                <w:lang w:eastAsia="en-US"/>
              </w:rPr>
            </w:pPr>
            <w:r w:rsidRPr="00181E8A">
              <w:rPr>
                <w:rFonts w:eastAsiaTheme="minorHAnsi"/>
                <w:b/>
                <w:bCs/>
                <w:sz w:val="22"/>
                <w:szCs w:val="22"/>
                <w:lang w:eastAsia="en-US"/>
              </w:rPr>
              <w:t>QUALIFICATIONS, EXPERIENCE PROFESSIONNELLE ET APTITUDES</w:t>
            </w:r>
          </w:p>
        </w:tc>
      </w:tr>
      <w:tr w:rsidR="00962BE7" w14:paraId="0E7223E0" w14:textId="77777777" w:rsidTr="00F828E5">
        <w:tc>
          <w:tcPr>
            <w:tcW w:w="2972" w:type="dxa"/>
          </w:tcPr>
          <w:p w14:paraId="31B6EF8A" w14:textId="77777777" w:rsidR="00962BE7" w:rsidRPr="0080252C" w:rsidRDefault="00962BE7" w:rsidP="00F828E5">
            <w:pPr>
              <w:pStyle w:val="Paragraphedeliste"/>
              <w:tabs>
                <w:tab w:val="left" w:pos="270"/>
                <w:tab w:val="left" w:pos="10530"/>
              </w:tabs>
              <w:spacing w:before="120" w:after="120" w:line="276" w:lineRule="auto"/>
              <w:ind w:left="0"/>
              <w:rPr>
                <w:rFonts w:eastAsiaTheme="minorHAnsi"/>
                <w:b/>
                <w:bCs/>
                <w:lang w:eastAsia="en-US"/>
              </w:rPr>
            </w:pPr>
            <w:r w:rsidRPr="0080252C">
              <w:rPr>
                <w:rFonts w:eastAsiaTheme="minorHAnsi"/>
                <w:b/>
                <w:bCs/>
                <w:lang w:eastAsia="en-US"/>
              </w:rPr>
              <w:t xml:space="preserve">Un </w:t>
            </w:r>
            <w:r>
              <w:rPr>
                <w:rFonts w:eastAsiaTheme="minorHAnsi"/>
                <w:b/>
                <w:bCs/>
                <w:lang w:eastAsia="en-US"/>
              </w:rPr>
              <w:t>R</w:t>
            </w:r>
            <w:r w:rsidRPr="0080252C">
              <w:rPr>
                <w:rFonts w:eastAsiaTheme="minorHAnsi"/>
                <w:b/>
                <w:bCs/>
                <w:lang w:eastAsia="en-US"/>
              </w:rPr>
              <w:t xml:space="preserve">esponsable </w:t>
            </w:r>
            <w:r>
              <w:rPr>
                <w:rFonts w:eastAsiaTheme="minorHAnsi"/>
                <w:b/>
                <w:bCs/>
                <w:lang w:eastAsia="en-US"/>
              </w:rPr>
              <w:t>A</w:t>
            </w:r>
            <w:r w:rsidRPr="0080252C">
              <w:rPr>
                <w:rFonts w:eastAsiaTheme="minorHAnsi"/>
                <w:b/>
                <w:bCs/>
                <w:lang w:eastAsia="en-US"/>
              </w:rPr>
              <w:t xml:space="preserve">dministratif et </w:t>
            </w:r>
            <w:r>
              <w:rPr>
                <w:rFonts w:eastAsiaTheme="minorHAnsi"/>
                <w:b/>
                <w:bCs/>
                <w:lang w:eastAsia="en-US"/>
              </w:rPr>
              <w:t>F</w:t>
            </w:r>
            <w:r w:rsidRPr="0080252C">
              <w:rPr>
                <w:rFonts w:eastAsiaTheme="minorHAnsi"/>
                <w:b/>
                <w:bCs/>
                <w:lang w:eastAsia="en-US"/>
              </w:rPr>
              <w:t xml:space="preserve">inancier </w:t>
            </w:r>
          </w:p>
        </w:tc>
        <w:tc>
          <w:tcPr>
            <w:tcW w:w="6521" w:type="dxa"/>
          </w:tcPr>
          <w:p w14:paraId="52103D99" w14:textId="77777777" w:rsidR="00962BE7" w:rsidRPr="00A71477" w:rsidRDefault="00962BE7" w:rsidP="00F828E5">
            <w:pPr>
              <w:tabs>
                <w:tab w:val="left" w:pos="10065"/>
              </w:tabs>
              <w:jc w:val="both"/>
              <w:rPr>
                <w:rFonts w:ascii="Times New Roman" w:hAnsi="Times New Roman" w:cs="Times New Roman"/>
              </w:rPr>
            </w:pPr>
            <w:r w:rsidRPr="00A71477">
              <w:rPr>
                <w:rFonts w:ascii="Times New Roman" w:hAnsi="Times New Roman" w:cs="Times New Roman"/>
              </w:rPr>
              <w:t xml:space="preserve">Placé sous l’autorité </w:t>
            </w:r>
            <w:r>
              <w:rPr>
                <w:rFonts w:ascii="Times New Roman" w:hAnsi="Times New Roman" w:cs="Times New Roman"/>
              </w:rPr>
              <w:t xml:space="preserve">hiérarchique </w:t>
            </w:r>
            <w:r w:rsidRPr="00A71477">
              <w:rPr>
                <w:rFonts w:ascii="Times New Roman" w:hAnsi="Times New Roman" w:cs="Times New Roman"/>
              </w:rPr>
              <w:t>du Coordonnateur d</w:t>
            </w:r>
            <w:r>
              <w:rPr>
                <w:rFonts w:ascii="Times New Roman" w:hAnsi="Times New Roman" w:cs="Times New Roman"/>
              </w:rPr>
              <w:t>e l’UGP du MAERSA et en relation fonctionnelle avec le Coordonnateur de l’UGP du MEPA</w:t>
            </w:r>
            <w:r w:rsidRPr="00A71477">
              <w:rPr>
                <w:rFonts w:ascii="Times New Roman" w:hAnsi="Times New Roman" w:cs="Times New Roman"/>
              </w:rPr>
              <w:t xml:space="preserve">, le </w:t>
            </w:r>
            <w:r>
              <w:rPr>
                <w:rFonts w:ascii="Times New Roman" w:hAnsi="Times New Roman" w:cs="Times New Roman"/>
              </w:rPr>
              <w:t>R</w:t>
            </w:r>
            <w:r w:rsidRPr="00A71477">
              <w:rPr>
                <w:rFonts w:ascii="Times New Roman" w:hAnsi="Times New Roman" w:cs="Times New Roman"/>
              </w:rPr>
              <w:t xml:space="preserve">esponsable administratif et financier </w:t>
            </w:r>
            <w:r>
              <w:rPr>
                <w:rFonts w:ascii="Times New Roman" w:hAnsi="Times New Roman" w:cs="Times New Roman"/>
              </w:rPr>
              <w:t xml:space="preserve">(RAF) </w:t>
            </w:r>
            <w:r w:rsidRPr="00A71477">
              <w:rPr>
                <w:rFonts w:ascii="Times New Roman" w:hAnsi="Times New Roman" w:cs="Times New Roman"/>
              </w:rPr>
              <w:t>veille à l’application des procédures de gestion administrative et financière du manuel d’exécution du pro</w:t>
            </w:r>
            <w:r>
              <w:rPr>
                <w:rFonts w:ascii="Times New Roman" w:hAnsi="Times New Roman" w:cs="Times New Roman"/>
              </w:rPr>
              <w:t xml:space="preserve">gramme </w:t>
            </w:r>
            <w:r w:rsidRPr="00A71477">
              <w:rPr>
                <w:rFonts w:ascii="Times New Roman" w:hAnsi="Times New Roman" w:cs="Times New Roman"/>
              </w:rPr>
              <w:t xml:space="preserve">et au bon fonctionnement du système administratif et financier du </w:t>
            </w:r>
            <w:r>
              <w:rPr>
                <w:rFonts w:ascii="Times New Roman" w:hAnsi="Times New Roman" w:cs="Times New Roman"/>
              </w:rPr>
              <w:t>programme.</w:t>
            </w:r>
          </w:p>
          <w:p w14:paraId="541806D3" w14:textId="77777777" w:rsidR="00962BE7" w:rsidRDefault="00962BE7" w:rsidP="00F828E5">
            <w:pPr>
              <w:tabs>
                <w:tab w:val="left" w:pos="10065"/>
              </w:tabs>
              <w:jc w:val="both"/>
              <w:rPr>
                <w:rFonts w:ascii="Times New Roman" w:hAnsi="Times New Roman" w:cs="Times New Roman"/>
              </w:rPr>
            </w:pPr>
            <w:r>
              <w:rPr>
                <w:rFonts w:ascii="Times New Roman" w:hAnsi="Times New Roman" w:cs="Times New Roman"/>
              </w:rPr>
              <w:t>Elle/</w:t>
            </w:r>
            <w:r w:rsidRPr="00A71477">
              <w:rPr>
                <w:rFonts w:ascii="Times New Roman" w:hAnsi="Times New Roman" w:cs="Times New Roman"/>
              </w:rPr>
              <w:t xml:space="preserve">Il </w:t>
            </w:r>
            <w:r>
              <w:rPr>
                <w:rFonts w:ascii="Times New Roman" w:hAnsi="Times New Roman" w:cs="Times New Roman"/>
              </w:rPr>
              <w:t>devra entre autres</w:t>
            </w:r>
            <w:r w:rsidRPr="00A71477">
              <w:rPr>
                <w:rFonts w:ascii="Times New Roman" w:hAnsi="Times New Roman" w:cs="Times New Roman"/>
              </w:rPr>
              <w:t xml:space="preserve"> :</w:t>
            </w:r>
          </w:p>
          <w:p w14:paraId="51F1BAFA" w14:textId="77777777" w:rsidR="00962BE7" w:rsidRPr="00C63F96" w:rsidRDefault="00962BE7" w:rsidP="00AE50B6">
            <w:pPr>
              <w:pStyle w:val="Paragraphedeliste"/>
              <w:numPr>
                <w:ilvl w:val="0"/>
                <w:numId w:val="4"/>
              </w:numPr>
              <w:tabs>
                <w:tab w:val="left" w:pos="10065"/>
              </w:tabs>
              <w:ind w:left="455"/>
              <w:contextualSpacing/>
              <w:jc w:val="both"/>
              <w:rPr>
                <w:sz w:val="22"/>
                <w:szCs w:val="22"/>
              </w:rPr>
            </w:pPr>
            <w:r w:rsidRPr="00C63F96">
              <w:rPr>
                <w:sz w:val="22"/>
                <w:szCs w:val="22"/>
              </w:rPr>
              <w:t>Préparer un budget annuel consolid</w:t>
            </w:r>
            <w:r w:rsidRPr="00C302D1">
              <w:rPr>
                <w:sz w:val="22"/>
                <w:szCs w:val="22"/>
              </w:rPr>
              <w:t>é</w:t>
            </w:r>
            <w:r w:rsidRPr="00C63F96">
              <w:rPr>
                <w:sz w:val="22"/>
                <w:szCs w:val="22"/>
              </w:rPr>
              <w:t xml:space="preserve"> bas</w:t>
            </w:r>
            <w:r w:rsidRPr="00C302D1">
              <w:rPr>
                <w:sz w:val="22"/>
                <w:szCs w:val="22"/>
              </w:rPr>
              <w:t>é</w:t>
            </w:r>
            <w:r w:rsidRPr="00C63F96">
              <w:rPr>
                <w:sz w:val="22"/>
                <w:szCs w:val="22"/>
              </w:rPr>
              <w:t xml:space="preserve"> sur le programme de travail annuel </w:t>
            </w:r>
            <w:r w:rsidRPr="00951221">
              <w:rPr>
                <w:sz w:val="22"/>
                <w:szCs w:val="22"/>
                <w:lang w:val="fr-SN"/>
              </w:rPr>
              <w:t>(P</w:t>
            </w:r>
            <w:r>
              <w:rPr>
                <w:sz w:val="22"/>
                <w:szCs w:val="22"/>
                <w:lang w:val="fr-SN"/>
              </w:rPr>
              <w:t xml:space="preserve">TA) </w:t>
            </w:r>
            <w:r w:rsidRPr="00C63F96">
              <w:rPr>
                <w:sz w:val="22"/>
                <w:szCs w:val="22"/>
              </w:rPr>
              <w:t>convenu des deu</w:t>
            </w:r>
            <w:r w:rsidRPr="00E93392">
              <w:rPr>
                <w:sz w:val="22"/>
                <w:szCs w:val="22"/>
                <w:lang w:val="fr-SN"/>
              </w:rPr>
              <w:t>x</w:t>
            </w:r>
            <w:r w:rsidRPr="00C63F96">
              <w:rPr>
                <w:sz w:val="22"/>
                <w:szCs w:val="22"/>
              </w:rPr>
              <w:t xml:space="preserve"> </w:t>
            </w:r>
            <w:r w:rsidRPr="00E93392">
              <w:rPr>
                <w:sz w:val="22"/>
                <w:szCs w:val="22"/>
                <w:lang w:val="fr-SN"/>
              </w:rPr>
              <w:t>U</w:t>
            </w:r>
            <w:r>
              <w:rPr>
                <w:sz w:val="22"/>
                <w:szCs w:val="22"/>
                <w:lang w:val="fr-SN"/>
              </w:rPr>
              <w:t>GP ;</w:t>
            </w:r>
          </w:p>
          <w:p w14:paraId="419EFA56" w14:textId="77777777" w:rsidR="00962BE7" w:rsidRPr="00C302D1" w:rsidRDefault="00962BE7" w:rsidP="00AE50B6">
            <w:pPr>
              <w:pStyle w:val="Paragraphedeliste"/>
              <w:numPr>
                <w:ilvl w:val="0"/>
                <w:numId w:val="4"/>
              </w:numPr>
              <w:tabs>
                <w:tab w:val="left" w:pos="10065"/>
              </w:tabs>
              <w:ind w:left="455"/>
              <w:contextualSpacing/>
              <w:jc w:val="both"/>
              <w:rPr>
                <w:sz w:val="22"/>
                <w:szCs w:val="22"/>
              </w:rPr>
            </w:pPr>
            <w:r w:rsidRPr="00C302D1">
              <w:rPr>
                <w:sz w:val="22"/>
                <w:szCs w:val="22"/>
              </w:rPr>
              <w:t>Transmettre et suivre le PTA finalisé pour approbation auprès des différentes instances compétentes</w:t>
            </w:r>
            <w:r>
              <w:rPr>
                <w:sz w:val="22"/>
                <w:szCs w:val="22"/>
                <w:lang w:val="fr-SN"/>
              </w:rPr>
              <w:t> ;</w:t>
            </w:r>
            <w:r w:rsidRPr="00C302D1">
              <w:rPr>
                <w:sz w:val="22"/>
                <w:szCs w:val="22"/>
              </w:rPr>
              <w:t xml:space="preserve"> </w:t>
            </w:r>
          </w:p>
          <w:p w14:paraId="0AF69634" w14:textId="77777777" w:rsidR="00962BE7" w:rsidRPr="00C302D1" w:rsidRDefault="00962BE7" w:rsidP="00AE50B6">
            <w:pPr>
              <w:pStyle w:val="Paragraphedeliste"/>
              <w:numPr>
                <w:ilvl w:val="0"/>
                <w:numId w:val="4"/>
              </w:numPr>
              <w:tabs>
                <w:tab w:val="left" w:pos="10065"/>
              </w:tabs>
              <w:ind w:left="455"/>
              <w:contextualSpacing/>
              <w:jc w:val="both"/>
              <w:rPr>
                <w:sz w:val="22"/>
                <w:szCs w:val="22"/>
              </w:rPr>
            </w:pPr>
            <w:r w:rsidRPr="00C302D1">
              <w:rPr>
                <w:sz w:val="22"/>
                <w:szCs w:val="22"/>
              </w:rPr>
              <w:t xml:space="preserve">Préparer le plan de décaissement (annuel et mensuel) suivant </w:t>
            </w:r>
            <w:r w:rsidRPr="006E77EF">
              <w:rPr>
                <w:sz w:val="22"/>
                <w:szCs w:val="22"/>
                <w:lang w:val="fr-SN"/>
              </w:rPr>
              <w:t xml:space="preserve">le </w:t>
            </w:r>
            <w:r w:rsidRPr="00C302D1">
              <w:rPr>
                <w:sz w:val="22"/>
                <w:szCs w:val="22"/>
              </w:rPr>
              <w:t xml:space="preserve">PTA approuvé ; </w:t>
            </w:r>
          </w:p>
          <w:p w14:paraId="30ECFE04" w14:textId="77777777" w:rsidR="00962BE7" w:rsidRPr="00A71477" w:rsidRDefault="00962BE7" w:rsidP="00AE50B6">
            <w:pPr>
              <w:pStyle w:val="Paragraphedeliste"/>
              <w:numPr>
                <w:ilvl w:val="0"/>
                <w:numId w:val="4"/>
              </w:numPr>
              <w:tabs>
                <w:tab w:val="left" w:pos="10065"/>
              </w:tabs>
              <w:ind w:left="455"/>
              <w:contextualSpacing/>
              <w:jc w:val="both"/>
              <w:rPr>
                <w:sz w:val="22"/>
                <w:szCs w:val="22"/>
              </w:rPr>
            </w:pPr>
            <w:r w:rsidRPr="00A71477">
              <w:rPr>
                <w:sz w:val="22"/>
                <w:szCs w:val="22"/>
              </w:rPr>
              <w:t>Suivre et contrôler l’exécution du budget ;</w:t>
            </w:r>
          </w:p>
          <w:p w14:paraId="0ED9B0FA" w14:textId="77777777" w:rsidR="00962BE7" w:rsidRPr="00A71477" w:rsidRDefault="00962BE7" w:rsidP="00AE50B6">
            <w:pPr>
              <w:pStyle w:val="Paragraphedeliste"/>
              <w:numPr>
                <w:ilvl w:val="0"/>
                <w:numId w:val="4"/>
              </w:numPr>
              <w:tabs>
                <w:tab w:val="left" w:pos="10065"/>
              </w:tabs>
              <w:ind w:left="455"/>
              <w:contextualSpacing/>
              <w:jc w:val="both"/>
              <w:rPr>
                <w:sz w:val="22"/>
                <w:szCs w:val="22"/>
              </w:rPr>
            </w:pPr>
            <w:r w:rsidRPr="00A71477">
              <w:rPr>
                <w:sz w:val="22"/>
                <w:szCs w:val="22"/>
              </w:rPr>
              <w:t>Préparer les rapports financiers ;</w:t>
            </w:r>
          </w:p>
          <w:p w14:paraId="50673246" w14:textId="77777777" w:rsidR="00962BE7" w:rsidRPr="00A71477" w:rsidRDefault="00962BE7" w:rsidP="00AE50B6">
            <w:pPr>
              <w:numPr>
                <w:ilvl w:val="0"/>
                <w:numId w:val="4"/>
              </w:numPr>
              <w:tabs>
                <w:tab w:val="left" w:pos="10065"/>
              </w:tabs>
              <w:autoSpaceDE w:val="0"/>
              <w:autoSpaceDN w:val="0"/>
              <w:adjustRightInd w:val="0"/>
              <w:ind w:left="455"/>
              <w:jc w:val="both"/>
              <w:rPr>
                <w:rFonts w:ascii="Times New Roman" w:hAnsi="Times New Roman" w:cs="Times New Roman"/>
              </w:rPr>
            </w:pPr>
            <w:r w:rsidRPr="00A71477">
              <w:rPr>
                <w:rFonts w:ascii="Times New Roman" w:hAnsi="Times New Roman" w:cs="Times New Roman"/>
              </w:rPr>
              <w:t>Contrôler et approuver les dépenses, viser tous les règlements et cosigner les chèques et ordres de virement en relation avec le Coordonnateur</w:t>
            </w:r>
            <w:r>
              <w:rPr>
                <w:rFonts w:ascii="Times New Roman" w:hAnsi="Times New Roman" w:cs="Times New Roman"/>
              </w:rPr>
              <w:t xml:space="preserve"> de l’UGP du MAERSA ;</w:t>
            </w:r>
          </w:p>
          <w:p w14:paraId="797E29DC" w14:textId="259ECBFE" w:rsidR="00962BE7" w:rsidRPr="00962BE7" w:rsidRDefault="00962BE7" w:rsidP="00AE50B6">
            <w:pPr>
              <w:pStyle w:val="Paragraphedeliste"/>
              <w:numPr>
                <w:ilvl w:val="0"/>
                <w:numId w:val="4"/>
              </w:numPr>
              <w:tabs>
                <w:tab w:val="left" w:pos="10065"/>
              </w:tabs>
              <w:ind w:left="455"/>
              <w:contextualSpacing/>
              <w:jc w:val="both"/>
              <w:rPr>
                <w:sz w:val="22"/>
                <w:szCs w:val="22"/>
              </w:rPr>
            </w:pPr>
            <w:r w:rsidRPr="00A71477">
              <w:rPr>
                <w:sz w:val="22"/>
                <w:szCs w:val="22"/>
              </w:rPr>
              <w:t xml:space="preserve">Gérer le compte ouvert pour les décaissements </w:t>
            </w:r>
            <w:r w:rsidRPr="00C302D1">
              <w:rPr>
                <w:sz w:val="22"/>
                <w:szCs w:val="22"/>
                <w:lang w:val="fr-SN"/>
              </w:rPr>
              <w:t>de l’U</w:t>
            </w:r>
            <w:r>
              <w:rPr>
                <w:sz w:val="22"/>
                <w:szCs w:val="22"/>
                <w:lang w:val="fr-SN"/>
              </w:rPr>
              <w:t>G</w:t>
            </w:r>
            <w:r w:rsidRPr="00C302D1">
              <w:rPr>
                <w:sz w:val="22"/>
                <w:szCs w:val="22"/>
                <w:lang w:val="fr-SN"/>
              </w:rPr>
              <w:t>P du MAERSA</w:t>
            </w:r>
            <w:r>
              <w:rPr>
                <w:sz w:val="22"/>
                <w:szCs w:val="22"/>
                <w:lang w:val="fr-SN"/>
              </w:rPr>
              <w:t xml:space="preserve"> etc…</w:t>
            </w:r>
            <w:r w:rsidRPr="00A71477">
              <w:rPr>
                <w:sz w:val="22"/>
                <w:szCs w:val="22"/>
              </w:rPr>
              <w:t xml:space="preserve"> ;</w:t>
            </w:r>
          </w:p>
          <w:p w14:paraId="7818C60B" w14:textId="77777777" w:rsidR="00962BE7" w:rsidRDefault="00962BE7" w:rsidP="00AE50B6">
            <w:pPr>
              <w:pStyle w:val="Paragraphedeliste"/>
              <w:numPr>
                <w:ilvl w:val="0"/>
                <w:numId w:val="4"/>
              </w:numPr>
              <w:tabs>
                <w:tab w:val="left" w:pos="10065"/>
              </w:tabs>
              <w:ind w:left="455"/>
              <w:contextualSpacing/>
              <w:jc w:val="both"/>
              <w:rPr>
                <w:sz w:val="22"/>
                <w:szCs w:val="22"/>
              </w:rPr>
            </w:pPr>
            <w:r w:rsidRPr="00C302D1">
              <w:rPr>
                <w:sz w:val="22"/>
                <w:szCs w:val="22"/>
              </w:rPr>
              <w:t xml:space="preserve">Fournir les informations financières et </w:t>
            </w:r>
            <w:r w:rsidRPr="00C302D1">
              <w:rPr>
                <w:sz w:val="22"/>
                <w:szCs w:val="22"/>
                <w:lang w:val="fr-SN"/>
              </w:rPr>
              <w:t>a</w:t>
            </w:r>
            <w:r w:rsidRPr="00C302D1">
              <w:rPr>
                <w:sz w:val="22"/>
                <w:szCs w:val="22"/>
              </w:rPr>
              <w:t>administratives nécessaires à la prise de décision par le</w:t>
            </w:r>
            <w:r w:rsidRPr="00C302D1">
              <w:rPr>
                <w:sz w:val="22"/>
                <w:szCs w:val="22"/>
                <w:lang w:val="fr-SN"/>
              </w:rPr>
              <w:t>s C</w:t>
            </w:r>
            <w:r>
              <w:rPr>
                <w:sz w:val="22"/>
                <w:szCs w:val="22"/>
                <w:lang w:val="fr-SN"/>
              </w:rPr>
              <w:t>oordonnateurs des deux UGP ;</w:t>
            </w:r>
            <w:r w:rsidRPr="00C302D1">
              <w:rPr>
                <w:sz w:val="22"/>
                <w:szCs w:val="22"/>
              </w:rPr>
              <w:t xml:space="preserve"> </w:t>
            </w:r>
          </w:p>
          <w:p w14:paraId="69728E34" w14:textId="77777777" w:rsidR="00962BE7" w:rsidRPr="00EE132F" w:rsidRDefault="00962BE7" w:rsidP="00AE50B6">
            <w:pPr>
              <w:pStyle w:val="NormalWeb"/>
              <w:numPr>
                <w:ilvl w:val="0"/>
                <w:numId w:val="4"/>
              </w:numPr>
              <w:spacing w:before="0" w:beforeAutospacing="0" w:after="0" w:afterAutospacing="0"/>
              <w:ind w:left="455" w:hanging="357"/>
              <w:rPr>
                <w:sz w:val="22"/>
                <w:szCs w:val="22"/>
              </w:rPr>
            </w:pPr>
            <w:r w:rsidRPr="006E77EF">
              <w:rPr>
                <w:sz w:val="22"/>
                <w:szCs w:val="22"/>
              </w:rPr>
              <w:t>Assurer le suivi de l’exécution du PTA</w:t>
            </w:r>
            <w:r>
              <w:rPr>
                <w:sz w:val="22"/>
                <w:szCs w:val="22"/>
              </w:rPr>
              <w:t>.</w:t>
            </w:r>
          </w:p>
          <w:p w14:paraId="53435889" w14:textId="77777777" w:rsidR="00962BE7" w:rsidRDefault="00962BE7" w:rsidP="00AE50B6">
            <w:pPr>
              <w:pStyle w:val="Paragraphedeliste"/>
              <w:numPr>
                <w:ilvl w:val="0"/>
                <w:numId w:val="4"/>
              </w:numPr>
              <w:tabs>
                <w:tab w:val="left" w:pos="10065"/>
              </w:tabs>
              <w:ind w:left="313" w:hanging="237"/>
              <w:contextualSpacing/>
              <w:jc w:val="both"/>
              <w:rPr>
                <w:sz w:val="22"/>
                <w:szCs w:val="22"/>
              </w:rPr>
            </w:pPr>
            <w:r w:rsidRPr="00A71477">
              <w:rPr>
                <w:sz w:val="22"/>
                <w:szCs w:val="22"/>
              </w:rPr>
              <w:t>V</w:t>
            </w:r>
            <w:r w:rsidRPr="00B56F33">
              <w:rPr>
                <w:sz w:val="22"/>
                <w:szCs w:val="22"/>
                <w:lang w:val="fr-SN"/>
              </w:rPr>
              <w:t xml:space="preserve">eiller </w:t>
            </w:r>
            <w:r w:rsidRPr="00A71477">
              <w:rPr>
                <w:sz w:val="22"/>
                <w:szCs w:val="22"/>
              </w:rPr>
              <w:t>à</w:t>
            </w:r>
            <w:r w:rsidRPr="00B56F33">
              <w:rPr>
                <w:sz w:val="22"/>
                <w:szCs w:val="22"/>
                <w:lang w:val="fr-SN"/>
              </w:rPr>
              <w:t xml:space="preserve"> </w:t>
            </w:r>
            <w:r>
              <w:rPr>
                <w:sz w:val="22"/>
                <w:szCs w:val="22"/>
                <w:lang w:val="fr-SN"/>
              </w:rPr>
              <w:t>l’application d</w:t>
            </w:r>
            <w:r w:rsidRPr="00B56F33">
              <w:rPr>
                <w:sz w:val="22"/>
                <w:szCs w:val="22"/>
                <w:lang w:val="fr-SN"/>
              </w:rPr>
              <w:t>es n</w:t>
            </w:r>
            <w:r>
              <w:rPr>
                <w:sz w:val="22"/>
                <w:szCs w:val="22"/>
                <w:lang w:val="fr-SN"/>
              </w:rPr>
              <w:t>ormes comptables actuelles de SYSCOHADA pour les projets financés par la Banque mondiale ;</w:t>
            </w:r>
          </w:p>
          <w:p w14:paraId="59A8526A" w14:textId="1C6087A1" w:rsidR="00962BE7" w:rsidRPr="00A71477" w:rsidRDefault="00962BE7" w:rsidP="00AE50B6">
            <w:pPr>
              <w:pStyle w:val="Paragraphedeliste"/>
              <w:numPr>
                <w:ilvl w:val="0"/>
                <w:numId w:val="4"/>
              </w:numPr>
              <w:tabs>
                <w:tab w:val="left" w:pos="10065"/>
              </w:tabs>
              <w:ind w:left="455"/>
              <w:contextualSpacing/>
              <w:jc w:val="both"/>
              <w:rPr>
                <w:sz w:val="22"/>
                <w:szCs w:val="22"/>
              </w:rPr>
            </w:pPr>
            <w:r w:rsidRPr="00B56F33">
              <w:rPr>
                <w:sz w:val="22"/>
                <w:szCs w:val="22"/>
                <w:lang w:val="fr-SN"/>
              </w:rPr>
              <w:t>V</w:t>
            </w:r>
            <w:r w:rsidRPr="00A71477">
              <w:rPr>
                <w:sz w:val="22"/>
                <w:szCs w:val="22"/>
              </w:rPr>
              <w:t xml:space="preserve">eiller aux imputations comptables et budgétaires </w:t>
            </w:r>
            <w:r>
              <w:rPr>
                <w:sz w:val="22"/>
                <w:szCs w:val="22"/>
              </w:rPr>
              <w:t>etc…</w:t>
            </w:r>
            <w:r w:rsidRPr="00A71477">
              <w:rPr>
                <w:sz w:val="22"/>
                <w:szCs w:val="22"/>
              </w:rPr>
              <w:t>;</w:t>
            </w:r>
          </w:p>
          <w:p w14:paraId="296E93C3" w14:textId="77777777" w:rsidR="00962BE7" w:rsidRPr="00A71477" w:rsidRDefault="00962BE7" w:rsidP="00AE50B6">
            <w:pPr>
              <w:pStyle w:val="Paragraphedeliste"/>
              <w:numPr>
                <w:ilvl w:val="0"/>
                <w:numId w:val="4"/>
              </w:numPr>
              <w:tabs>
                <w:tab w:val="left" w:pos="10065"/>
              </w:tabs>
              <w:ind w:left="455"/>
              <w:contextualSpacing/>
              <w:jc w:val="both"/>
              <w:rPr>
                <w:sz w:val="22"/>
                <w:szCs w:val="22"/>
              </w:rPr>
            </w:pPr>
            <w:r w:rsidRPr="00A71477">
              <w:rPr>
                <w:sz w:val="22"/>
                <w:szCs w:val="22"/>
              </w:rPr>
              <w:t>S’assurer de la tenue de la comptabilité matière, de la comptabilité générale, analytique, budgétaire et conserver les documents comptables ;</w:t>
            </w:r>
          </w:p>
          <w:p w14:paraId="12275EDC" w14:textId="77777777" w:rsidR="00962BE7" w:rsidRPr="00A71477" w:rsidRDefault="00962BE7" w:rsidP="00D701D1">
            <w:pPr>
              <w:numPr>
                <w:ilvl w:val="0"/>
                <w:numId w:val="4"/>
              </w:numPr>
              <w:tabs>
                <w:tab w:val="left" w:pos="10065"/>
              </w:tabs>
              <w:autoSpaceDE w:val="0"/>
              <w:autoSpaceDN w:val="0"/>
              <w:adjustRightInd w:val="0"/>
              <w:ind w:left="313" w:hanging="237"/>
              <w:jc w:val="both"/>
              <w:rPr>
                <w:rFonts w:ascii="Times New Roman" w:hAnsi="Times New Roman" w:cs="Times New Roman"/>
              </w:rPr>
            </w:pPr>
            <w:r w:rsidRPr="00A71477">
              <w:rPr>
                <w:rFonts w:ascii="Times New Roman" w:hAnsi="Times New Roman" w:cs="Times New Roman"/>
              </w:rPr>
              <w:t>Superviser le classement et l’archivage des pièces comptables ;</w:t>
            </w:r>
          </w:p>
          <w:p w14:paraId="0B6EC82F" w14:textId="77777777" w:rsidR="00962BE7" w:rsidRPr="00A71477" w:rsidRDefault="00962BE7" w:rsidP="00D701D1">
            <w:pPr>
              <w:pStyle w:val="Paragraphedeliste"/>
              <w:numPr>
                <w:ilvl w:val="0"/>
                <w:numId w:val="4"/>
              </w:numPr>
              <w:tabs>
                <w:tab w:val="left" w:pos="10065"/>
              </w:tabs>
              <w:autoSpaceDE w:val="0"/>
              <w:autoSpaceDN w:val="0"/>
              <w:adjustRightInd w:val="0"/>
              <w:ind w:left="455"/>
              <w:contextualSpacing/>
              <w:jc w:val="both"/>
              <w:rPr>
                <w:sz w:val="22"/>
                <w:szCs w:val="22"/>
              </w:rPr>
            </w:pPr>
            <w:r w:rsidRPr="00A71477">
              <w:rPr>
                <w:sz w:val="22"/>
                <w:szCs w:val="22"/>
              </w:rPr>
              <w:t>Analyser mensuellement les comptes du projet et</w:t>
            </w:r>
            <w:r w:rsidRPr="00EE132F">
              <w:rPr>
                <w:sz w:val="22"/>
                <w:szCs w:val="22"/>
                <w:lang w:val="fr-SN"/>
              </w:rPr>
              <w:t xml:space="preserve"> </w:t>
            </w:r>
            <w:r w:rsidRPr="00A71477">
              <w:rPr>
                <w:sz w:val="22"/>
                <w:szCs w:val="22"/>
              </w:rPr>
              <w:t>élaborer les états financiers et les rapprochements de fonds suivant les procédures de la Banque mondiale ;</w:t>
            </w:r>
          </w:p>
          <w:p w14:paraId="340277A2" w14:textId="77777777" w:rsidR="00962BE7" w:rsidRPr="00A71477" w:rsidRDefault="00962BE7" w:rsidP="00D701D1">
            <w:pPr>
              <w:pStyle w:val="Paragraphedeliste"/>
              <w:numPr>
                <w:ilvl w:val="0"/>
                <w:numId w:val="4"/>
              </w:numPr>
              <w:tabs>
                <w:tab w:val="left" w:pos="10065"/>
              </w:tabs>
              <w:ind w:left="455"/>
              <w:contextualSpacing/>
              <w:jc w:val="both"/>
              <w:rPr>
                <w:sz w:val="22"/>
                <w:szCs w:val="22"/>
              </w:rPr>
            </w:pPr>
            <w:r w:rsidRPr="00A71477">
              <w:rPr>
                <w:sz w:val="22"/>
                <w:szCs w:val="22"/>
              </w:rPr>
              <w:t>Mettre en place un système de contrôle interne approprié et fiable pour l’ensemble des écritures et documents comptables et superviser tous les travaux comptables ;</w:t>
            </w:r>
          </w:p>
          <w:p w14:paraId="5DB46368" w14:textId="77777777" w:rsidR="00962BE7" w:rsidRPr="00A71477" w:rsidRDefault="00962BE7" w:rsidP="00D701D1">
            <w:pPr>
              <w:numPr>
                <w:ilvl w:val="0"/>
                <w:numId w:val="4"/>
              </w:numPr>
              <w:tabs>
                <w:tab w:val="left" w:pos="10065"/>
              </w:tabs>
              <w:autoSpaceDE w:val="0"/>
              <w:autoSpaceDN w:val="0"/>
              <w:adjustRightInd w:val="0"/>
              <w:ind w:left="455"/>
              <w:jc w:val="both"/>
              <w:rPr>
                <w:rFonts w:ascii="Times New Roman" w:hAnsi="Times New Roman" w:cs="Times New Roman"/>
              </w:rPr>
            </w:pPr>
            <w:r w:rsidRPr="00A71477">
              <w:rPr>
                <w:rFonts w:ascii="Times New Roman" w:hAnsi="Times New Roman" w:cs="Times New Roman"/>
              </w:rPr>
              <w:t>Préparer l’organisation et le déroulement de l’audit externe annuel et de la revue à mi-parcours ;</w:t>
            </w:r>
          </w:p>
          <w:p w14:paraId="6C5679A6" w14:textId="77777777" w:rsidR="00962BE7" w:rsidRPr="00A71477" w:rsidRDefault="00962BE7" w:rsidP="00D701D1">
            <w:pPr>
              <w:pStyle w:val="Paragraphedeliste"/>
              <w:numPr>
                <w:ilvl w:val="0"/>
                <w:numId w:val="4"/>
              </w:numPr>
              <w:tabs>
                <w:tab w:val="left" w:pos="10065"/>
              </w:tabs>
              <w:ind w:left="455"/>
              <w:contextualSpacing/>
              <w:jc w:val="both"/>
              <w:rPr>
                <w:sz w:val="22"/>
                <w:szCs w:val="22"/>
              </w:rPr>
            </w:pPr>
            <w:r w:rsidRPr="00A71477">
              <w:rPr>
                <w:sz w:val="22"/>
                <w:szCs w:val="22"/>
              </w:rPr>
              <w:t>Suivre la mise en œuvre des recommandations formulées à l’issue des audits annuels et des missions de supervision ;</w:t>
            </w:r>
          </w:p>
          <w:p w14:paraId="4C85D296" w14:textId="51F30F7D" w:rsidR="00962BE7" w:rsidRPr="00A71477" w:rsidRDefault="00962BE7" w:rsidP="00D701D1">
            <w:pPr>
              <w:pStyle w:val="Paragraphedeliste"/>
              <w:numPr>
                <w:ilvl w:val="0"/>
                <w:numId w:val="4"/>
              </w:numPr>
              <w:tabs>
                <w:tab w:val="left" w:pos="10065"/>
              </w:tabs>
              <w:ind w:left="455"/>
              <w:contextualSpacing/>
              <w:jc w:val="both"/>
              <w:rPr>
                <w:sz w:val="22"/>
                <w:szCs w:val="22"/>
              </w:rPr>
            </w:pPr>
            <w:r w:rsidRPr="00A71477">
              <w:rPr>
                <w:sz w:val="22"/>
                <w:szCs w:val="22"/>
              </w:rPr>
              <w:t>Assurer une bonne gestion de la trésorerie du pr</w:t>
            </w:r>
            <w:r w:rsidRPr="00EE132F">
              <w:rPr>
                <w:sz w:val="22"/>
                <w:szCs w:val="22"/>
                <w:lang w:val="fr-SN"/>
              </w:rPr>
              <w:t>ogramme</w:t>
            </w:r>
            <w:r w:rsidR="00EB7B3C">
              <w:rPr>
                <w:sz w:val="22"/>
                <w:szCs w:val="22"/>
                <w:lang w:val="fr-SN"/>
              </w:rPr>
              <w:t xml:space="preserve"> </w:t>
            </w:r>
            <w:r w:rsidR="00EB7B3C" w:rsidRPr="00EB7B3C">
              <w:rPr>
                <w:b/>
                <w:bCs/>
                <w:sz w:val="22"/>
                <w:szCs w:val="22"/>
                <w:lang w:val="fr-SN"/>
              </w:rPr>
              <w:t>etc…</w:t>
            </w:r>
          </w:p>
          <w:p w14:paraId="038FB3EC" w14:textId="77777777" w:rsidR="00962BE7" w:rsidRDefault="00962BE7" w:rsidP="00F828E5">
            <w:pPr>
              <w:tabs>
                <w:tab w:val="left" w:pos="10065"/>
              </w:tabs>
              <w:autoSpaceDE w:val="0"/>
              <w:autoSpaceDN w:val="0"/>
              <w:adjustRightInd w:val="0"/>
              <w:ind w:left="720"/>
              <w:jc w:val="both"/>
              <w:rPr>
                <w:rFonts w:ascii="Times New Roman" w:hAnsi="Times New Roman" w:cs="Times New Roman"/>
              </w:rPr>
            </w:pPr>
          </w:p>
          <w:p w14:paraId="3AF611C4" w14:textId="0E2BE8E8" w:rsidR="00E111A8" w:rsidRPr="00CD55B1" w:rsidRDefault="00962BE7" w:rsidP="00F828E5">
            <w:pPr>
              <w:pStyle w:val="NormalWeb"/>
              <w:spacing w:before="0" w:beforeAutospacing="0" w:after="0" w:afterAutospacing="0"/>
              <w:rPr>
                <w:sz w:val="22"/>
                <w:szCs w:val="22"/>
                <w:lang w:val="fr-FR"/>
              </w:rPr>
            </w:pPr>
            <w:r>
              <w:rPr>
                <w:sz w:val="22"/>
                <w:szCs w:val="22"/>
                <w:lang w:val="fr-FR"/>
              </w:rPr>
              <w:t>Outres</w:t>
            </w:r>
            <w:r w:rsidRPr="00464F2E">
              <w:rPr>
                <w:sz w:val="22"/>
                <w:szCs w:val="22"/>
                <w:lang w:val="fr-FR"/>
              </w:rPr>
              <w:t xml:space="preserve"> toutes autres tâches que le Coordonnateur de l’U</w:t>
            </w:r>
            <w:r>
              <w:rPr>
                <w:sz w:val="22"/>
                <w:szCs w:val="22"/>
                <w:lang w:val="fr-FR"/>
              </w:rPr>
              <w:t>G</w:t>
            </w:r>
            <w:r w:rsidRPr="00464F2E">
              <w:rPr>
                <w:sz w:val="22"/>
                <w:szCs w:val="22"/>
                <w:lang w:val="fr-FR"/>
              </w:rPr>
              <w:t>P du MAERSA pourra</w:t>
            </w:r>
            <w:r>
              <w:rPr>
                <w:sz w:val="22"/>
                <w:szCs w:val="22"/>
                <w:lang w:val="fr-FR"/>
              </w:rPr>
              <w:t>it</w:t>
            </w:r>
            <w:r w:rsidRPr="00464F2E">
              <w:rPr>
                <w:sz w:val="22"/>
                <w:szCs w:val="22"/>
                <w:lang w:val="fr-FR"/>
              </w:rPr>
              <w:t xml:space="preserve"> lui confier dans la limite de sa compétence, elle/il est responsable du bon fonctionnement des affaires administratives, comptables et financières non énumérées dans ces TDR.</w:t>
            </w:r>
          </w:p>
        </w:tc>
        <w:tc>
          <w:tcPr>
            <w:tcW w:w="5528" w:type="dxa"/>
          </w:tcPr>
          <w:p w14:paraId="0D146C6A" w14:textId="77777777" w:rsidR="00962BE7" w:rsidRPr="00A71477" w:rsidRDefault="00962BE7" w:rsidP="00D701D1">
            <w:pPr>
              <w:pStyle w:val="Paragraphedeliste"/>
              <w:numPr>
                <w:ilvl w:val="0"/>
                <w:numId w:val="4"/>
              </w:numPr>
              <w:tabs>
                <w:tab w:val="left" w:pos="10065"/>
              </w:tabs>
              <w:ind w:left="324"/>
              <w:contextualSpacing/>
              <w:jc w:val="both"/>
              <w:rPr>
                <w:sz w:val="22"/>
                <w:szCs w:val="22"/>
              </w:rPr>
            </w:pPr>
            <w:r>
              <w:rPr>
                <w:sz w:val="22"/>
                <w:szCs w:val="22"/>
              </w:rPr>
              <w:t>Avoir u</w:t>
            </w:r>
            <w:r w:rsidRPr="00A71477">
              <w:rPr>
                <w:sz w:val="22"/>
                <w:szCs w:val="22"/>
              </w:rPr>
              <w:t>ne formation universitaire reconnue en g</w:t>
            </w:r>
            <w:r w:rsidRPr="0020124A">
              <w:rPr>
                <w:sz w:val="22"/>
                <w:szCs w:val="22"/>
              </w:rPr>
              <w:t xml:space="preserve">estion, </w:t>
            </w:r>
            <w:r w:rsidRPr="00A71477">
              <w:rPr>
                <w:sz w:val="22"/>
                <w:szCs w:val="22"/>
              </w:rPr>
              <w:t>finances</w:t>
            </w:r>
            <w:r w:rsidRPr="0020124A">
              <w:rPr>
                <w:sz w:val="22"/>
                <w:szCs w:val="22"/>
              </w:rPr>
              <w:t xml:space="preserve">, </w:t>
            </w:r>
            <w:r w:rsidRPr="00A71477">
              <w:rPr>
                <w:sz w:val="22"/>
                <w:szCs w:val="22"/>
              </w:rPr>
              <w:t>comptabilité</w:t>
            </w:r>
            <w:r w:rsidRPr="0020124A">
              <w:rPr>
                <w:sz w:val="22"/>
                <w:szCs w:val="22"/>
              </w:rPr>
              <w:t xml:space="preserve">, audit ou équivalent </w:t>
            </w:r>
            <w:r w:rsidRPr="00A71477">
              <w:rPr>
                <w:sz w:val="22"/>
                <w:szCs w:val="22"/>
              </w:rPr>
              <w:t>(BAC +5) ;</w:t>
            </w:r>
          </w:p>
          <w:p w14:paraId="638FDAAC" w14:textId="77777777" w:rsidR="00962BE7" w:rsidRPr="00A71477" w:rsidRDefault="00962BE7" w:rsidP="00D701D1">
            <w:pPr>
              <w:pStyle w:val="Paragraphedeliste"/>
              <w:numPr>
                <w:ilvl w:val="0"/>
                <w:numId w:val="4"/>
              </w:numPr>
              <w:tabs>
                <w:tab w:val="left" w:pos="10065"/>
              </w:tabs>
              <w:ind w:left="324"/>
              <w:contextualSpacing/>
              <w:jc w:val="both"/>
              <w:rPr>
                <w:sz w:val="22"/>
                <w:szCs w:val="22"/>
              </w:rPr>
            </w:pPr>
            <w:r>
              <w:rPr>
                <w:sz w:val="22"/>
                <w:szCs w:val="22"/>
              </w:rPr>
              <w:t>Avoir</w:t>
            </w:r>
            <w:r w:rsidRPr="00A71477">
              <w:rPr>
                <w:sz w:val="22"/>
                <w:szCs w:val="22"/>
              </w:rPr>
              <w:t xml:space="preserve"> </w:t>
            </w:r>
            <w:r>
              <w:rPr>
                <w:sz w:val="22"/>
                <w:szCs w:val="22"/>
              </w:rPr>
              <w:t>a</w:t>
            </w:r>
            <w:r w:rsidRPr="00A71477">
              <w:rPr>
                <w:sz w:val="22"/>
                <w:szCs w:val="22"/>
              </w:rPr>
              <w:t xml:space="preserve">u moins </w:t>
            </w:r>
            <w:r w:rsidRPr="00BF4074">
              <w:rPr>
                <w:sz w:val="22"/>
                <w:szCs w:val="22"/>
                <w:lang w:val="fr-SN"/>
              </w:rPr>
              <w:t>ci</w:t>
            </w:r>
            <w:r>
              <w:rPr>
                <w:sz w:val="22"/>
                <w:szCs w:val="22"/>
                <w:lang w:val="fr-SN"/>
              </w:rPr>
              <w:t>nq</w:t>
            </w:r>
            <w:r w:rsidRPr="00A71477">
              <w:rPr>
                <w:sz w:val="22"/>
                <w:szCs w:val="22"/>
              </w:rPr>
              <w:t xml:space="preserve"> </w:t>
            </w:r>
            <w:r w:rsidRPr="00015272">
              <w:rPr>
                <w:sz w:val="22"/>
                <w:szCs w:val="22"/>
                <w:lang w:val="fr-SN"/>
              </w:rPr>
              <w:t>(0</w:t>
            </w:r>
            <w:r>
              <w:rPr>
                <w:sz w:val="22"/>
                <w:szCs w:val="22"/>
                <w:lang w:val="fr-SN"/>
              </w:rPr>
              <w:t xml:space="preserve">5) </w:t>
            </w:r>
            <w:r w:rsidRPr="00A71477">
              <w:rPr>
                <w:sz w:val="22"/>
                <w:szCs w:val="22"/>
              </w:rPr>
              <w:t xml:space="preserve">ans d’expérience professionnelle en finances, comptabilité dans une entreprise, projet de développement, cabinet d’audit ou ONG, dont au moins </w:t>
            </w:r>
            <w:r w:rsidRPr="00BF4074">
              <w:rPr>
                <w:sz w:val="22"/>
                <w:szCs w:val="22"/>
                <w:lang w:val="fr-SN"/>
              </w:rPr>
              <w:t>tr</w:t>
            </w:r>
            <w:r>
              <w:rPr>
                <w:sz w:val="22"/>
                <w:szCs w:val="22"/>
                <w:lang w:val="fr-SN"/>
              </w:rPr>
              <w:t>ois</w:t>
            </w:r>
            <w:r w:rsidRPr="00A71477">
              <w:rPr>
                <w:sz w:val="22"/>
                <w:szCs w:val="22"/>
              </w:rPr>
              <w:t xml:space="preserve"> (0</w:t>
            </w:r>
            <w:r w:rsidRPr="00BF4074">
              <w:rPr>
                <w:sz w:val="22"/>
                <w:szCs w:val="22"/>
                <w:lang w:val="fr-SN"/>
              </w:rPr>
              <w:t>3</w:t>
            </w:r>
            <w:r w:rsidRPr="00A71477">
              <w:rPr>
                <w:sz w:val="22"/>
                <w:szCs w:val="22"/>
              </w:rPr>
              <w:t xml:space="preserve">) ans à un poste </w:t>
            </w:r>
            <w:r w:rsidRPr="0020124A">
              <w:rPr>
                <w:sz w:val="22"/>
                <w:szCs w:val="22"/>
              </w:rPr>
              <w:t xml:space="preserve">similaire </w:t>
            </w:r>
            <w:r w:rsidRPr="00A71477">
              <w:rPr>
                <w:sz w:val="22"/>
                <w:szCs w:val="22"/>
              </w:rPr>
              <w:t>;</w:t>
            </w:r>
          </w:p>
          <w:p w14:paraId="20C4F338" w14:textId="77777777" w:rsidR="00962BE7" w:rsidRPr="00A71477" w:rsidRDefault="00962BE7" w:rsidP="00D701D1">
            <w:pPr>
              <w:pStyle w:val="Paragraphedeliste"/>
              <w:numPr>
                <w:ilvl w:val="0"/>
                <w:numId w:val="4"/>
              </w:numPr>
              <w:tabs>
                <w:tab w:val="left" w:pos="10065"/>
              </w:tabs>
              <w:ind w:left="324"/>
              <w:contextualSpacing/>
              <w:jc w:val="both"/>
              <w:rPr>
                <w:sz w:val="22"/>
                <w:szCs w:val="22"/>
              </w:rPr>
            </w:pPr>
            <w:r>
              <w:rPr>
                <w:sz w:val="22"/>
                <w:szCs w:val="22"/>
              </w:rPr>
              <w:t>Avoir</w:t>
            </w:r>
            <w:r w:rsidRPr="00A71477">
              <w:rPr>
                <w:sz w:val="22"/>
                <w:szCs w:val="22"/>
              </w:rPr>
              <w:t xml:space="preserve"> </w:t>
            </w:r>
            <w:r>
              <w:rPr>
                <w:sz w:val="22"/>
                <w:szCs w:val="22"/>
              </w:rPr>
              <w:t>u</w:t>
            </w:r>
            <w:r w:rsidRPr="00A71477">
              <w:rPr>
                <w:sz w:val="22"/>
                <w:szCs w:val="22"/>
              </w:rPr>
              <w:t>ne expérience confirmée en gestion financière</w:t>
            </w:r>
            <w:r w:rsidRPr="0020124A">
              <w:rPr>
                <w:sz w:val="22"/>
                <w:szCs w:val="22"/>
              </w:rPr>
              <w:t xml:space="preserve"> de projets de développement </w:t>
            </w:r>
            <w:r w:rsidRPr="00A71477">
              <w:rPr>
                <w:sz w:val="22"/>
                <w:szCs w:val="22"/>
              </w:rPr>
              <w:t>;</w:t>
            </w:r>
          </w:p>
          <w:p w14:paraId="3EB3730D" w14:textId="77777777" w:rsidR="00962BE7" w:rsidRPr="00A71477" w:rsidRDefault="00962BE7" w:rsidP="00D701D1">
            <w:pPr>
              <w:pStyle w:val="Paragraphedeliste"/>
              <w:numPr>
                <w:ilvl w:val="0"/>
                <w:numId w:val="4"/>
              </w:numPr>
              <w:tabs>
                <w:tab w:val="left" w:pos="10065"/>
              </w:tabs>
              <w:ind w:left="324"/>
              <w:contextualSpacing/>
              <w:jc w:val="both"/>
              <w:rPr>
                <w:sz w:val="22"/>
                <w:szCs w:val="22"/>
              </w:rPr>
            </w:pPr>
            <w:r w:rsidRPr="00A71477">
              <w:rPr>
                <w:sz w:val="22"/>
                <w:szCs w:val="22"/>
              </w:rPr>
              <w:t>Une très bonne capacité à organiser son travail et celui de ses collaborateurs ;</w:t>
            </w:r>
          </w:p>
          <w:p w14:paraId="05518D0C" w14:textId="77777777" w:rsidR="00962BE7" w:rsidRPr="002B4B29" w:rsidRDefault="00962BE7" w:rsidP="00D701D1">
            <w:pPr>
              <w:pStyle w:val="Paragraphedeliste"/>
              <w:numPr>
                <w:ilvl w:val="0"/>
                <w:numId w:val="4"/>
              </w:numPr>
              <w:tabs>
                <w:tab w:val="left" w:pos="10065"/>
              </w:tabs>
              <w:ind w:left="324"/>
              <w:contextualSpacing/>
              <w:jc w:val="both"/>
              <w:rPr>
                <w:sz w:val="22"/>
                <w:szCs w:val="22"/>
              </w:rPr>
            </w:pPr>
            <w:r w:rsidRPr="0020124A">
              <w:rPr>
                <w:sz w:val="22"/>
                <w:szCs w:val="22"/>
              </w:rPr>
              <w:t>Une maitrise d</w:t>
            </w:r>
            <w:r w:rsidRPr="002B4B29">
              <w:rPr>
                <w:sz w:val="22"/>
                <w:szCs w:val="22"/>
              </w:rPr>
              <w:t xml:space="preserve">es outils informatiques de base ; </w:t>
            </w:r>
          </w:p>
          <w:p w14:paraId="249CB83D" w14:textId="77777777" w:rsidR="00962BE7" w:rsidRPr="002B4B29" w:rsidRDefault="00962BE7" w:rsidP="00D701D1">
            <w:pPr>
              <w:pStyle w:val="Paragraphedeliste"/>
              <w:numPr>
                <w:ilvl w:val="0"/>
                <w:numId w:val="4"/>
              </w:numPr>
              <w:tabs>
                <w:tab w:val="left" w:pos="10065"/>
              </w:tabs>
              <w:ind w:left="324"/>
              <w:contextualSpacing/>
              <w:jc w:val="both"/>
              <w:rPr>
                <w:sz w:val="22"/>
                <w:szCs w:val="22"/>
              </w:rPr>
            </w:pPr>
            <w:r w:rsidRPr="0020124A">
              <w:rPr>
                <w:sz w:val="22"/>
                <w:szCs w:val="22"/>
              </w:rPr>
              <w:t xml:space="preserve">Une </w:t>
            </w:r>
            <w:r w:rsidRPr="002B4B29">
              <w:rPr>
                <w:sz w:val="22"/>
                <w:szCs w:val="22"/>
              </w:rPr>
              <w:t xml:space="preserve">maîtrise des logiciels comptables spécifiques à la gestion de projets ; </w:t>
            </w:r>
          </w:p>
          <w:p w14:paraId="2B54BC73" w14:textId="77777777" w:rsidR="00962BE7" w:rsidRPr="002B4B29" w:rsidRDefault="00962BE7" w:rsidP="00D701D1">
            <w:pPr>
              <w:pStyle w:val="Paragraphedeliste"/>
              <w:numPr>
                <w:ilvl w:val="0"/>
                <w:numId w:val="4"/>
              </w:numPr>
              <w:tabs>
                <w:tab w:val="left" w:pos="10065"/>
              </w:tabs>
              <w:ind w:left="324"/>
              <w:contextualSpacing/>
              <w:jc w:val="both"/>
              <w:rPr>
                <w:sz w:val="22"/>
                <w:szCs w:val="22"/>
              </w:rPr>
            </w:pPr>
            <w:r w:rsidRPr="0020124A">
              <w:rPr>
                <w:sz w:val="22"/>
                <w:szCs w:val="22"/>
              </w:rPr>
              <w:t xml:space="preserve">Une </w:t>
            </w:r>
            <w:r w:rsidRPr="002B4B29">
              <w:rPr>
                <w:sz w:val="22"/>
                <w:szCs w:val="22"/>
              </w:rPr>
              <w:t xml:space="preserve">maîtrise de la comptabilité́ publique </w:t>
            </w:r>
          </w:p>
          <w:p w14:paraId="6CCE5BC5" w14:textId="77777777" w:rsidR="00962BE7" w:rsidRPr="00A71477" w:rsidRDefault="00962BE7" w:rsidP="00D701D1">
            <w:pPr>
              <w:pStyle w:val="Paragraphedeliste"/>
              <w:numPr>
                <w:ilvl w:val="0"/>
                <w:numId w:val="4"/>
              </w:numPr>
              <w:tabs>
                <w:tab w:val="left" w:pos="10065"/>
              </w:tabs>
              <w:ind w:left="324"/>
              <w:contextualSpacing/>
              <w:jc w:val="both"/>
              <w:rPr>
                <w:sz w:val="22"/>
                <w:szCs w:val="22"/>
              </w:rPr>
            </w:pPr>
            <w:r w:rsidRPr="0020124A">
              <w:rPr>
                <w:sz w:val="22"/>
                <w:szCs w:val="22"/>
              </w:rPr>
              <w:t>Une</w:t>
            </w:r>
            <w:r w:rsidRPr="00A71477">
              <w:rPr>
                <w:sz w:val="22"/>
                <w:szCs w:val="22"/>
              </w:rPr>
              <w:t xml:space="preserve"> maîtrise des procédures de l’Administration Publique et</w:t>
            </w:r>
            <w:r w:rsidRPr="0020124A">
              <w:rPr>
                <w:sz w:val="22"/>
                <w:szCs w:val="22"/>
              </w:rPr>
              <w:t xml:space="preserve"> </w:t>
            </w:r>
            <w:r w:rsidRPr="00A71477">
              <w:rPr>
                <w:sz w:val="22"/>
                <w:szCs w:val="22"/>
              </w:rPr>
              <w:t>de celles applicables aux projets financés par l</w:t>
            </w:r>
            <w:r w:rsidRPr="0020124A">
              <w:rPr>
                <w:sz w:val="22"/>
                <w:szCs w:val="22"/>
              </w:rPr>
              <w:t xml:space="preserve">a Banque mondiale </w:t>
            </w:r>
            <w:r w:rsidRPr="00A71477">
              <w:rPr>
                <w:sz w:val="22"/>
                <w:szCs w:val="22"/>
              </w:rPr>
              <w:t xml:space="preserve">; </w:t>
            </w:r>
          </w:p>
          <w:p w14:paraId="43A38628" w14:textId="77777777" w:rsidR="00962BE7" w:rsidRPr="00A71477" w:rsidRDefault="00962BE7" w:rsidP="00D701D1">
            <w:pPr>
              <w:pStyle w:val="Paragraphedeliste"/>
              <w:numPr>
                <w:ilvl w:val="0"/>
                <w:numId w:val="4"/>
              </w:numPr>
              <w:tabs>
                <w:tab w:val="left" w:pos="10065"/>
              </w:tabs>
              <w:ind w:left="324"/>
              <w:contextualSpacing/>
              <w:jc w:val="both"/>
              <w:rPr>
                <w:sz w:val="22"/>
                <w:szCs w:val="22"/>
              </w:rPr>
            </w:pPr>
            <w:r w:rsidRPr="00A71477">
              <w:rPr>
                <w:sz w:val="22"/>
                <w:szCs w:val="22"/>
              </w:rPr>
              <w:t>Bonne maîtrise du français et aptitude rédactionnelle.</w:t>
            </w:r>
            <w:bookmarkStart w:id="1" w:name="_Hlk69826645"/>
          </w:p>
          <w:bookmarkEnd w:id="1"/>
          <w:p w14:paraId="02D3B0A2" w14:textId="77777777" w:rsidR="00CD55B1" w:rsidRDefault="00CD55B1" w:rsidP="00CD55B1">
            <w:pPr>
              <w:pStyle w:val="NormalWeb"/>
              <w:spacing w:before="0" w:beforeAutospacing="0" w:after="0" w:afterAutospacing="0"/>
              <w:rPr>
                <w:b/>
                <w:bCs/>
                <w:sz w:val="22"/>
                <w:szCs w:val="22"/>
                <w:u w:val="single"/>
                <w:lang w:val="fr-FR"/>
              </w:rPr>
            </w:pPr>
          </w:p>
          <w:p w14:paraId="62DA85F7" w14:textId="1B00A557" w:rsidR="00CD55B1" w:rsidRDefault="00CD55B1" w:rsidP="00CD55B1">
            <w:pPr>
              <w:pStyle w:val="NormalWeb"/>
              <w:spacing w:before="0" w:beforeAutospacing="0" w:after="0" w:afterAutospacing="0"/>
              <w:rPr>
                <w:sz w:val="22"/>
                <w:szCs w:val="22"/>
                <w:lang w:val="fr-FR"/>
              </w:rPr>
            </w:pPr>
            <w:r w:rsidRPr="00AE50B6">
              <w:rPr>
                <w:b/>
                <w:bCs/>
                <w:sz w:val="22"/>
                <w:szCs w:val="22"/>
                <w:u w:val="single"/>
                <w:lang w:val="fr-FR"/>
              </w:rPr>
              <w:t>NB</w:t>
            </w:r>
            <w:r>
              <w:rPr>
                <w:sz w:val="22"/>
                <w:szCs w:val="22"/>
                <w:lang w:val="fr-FR"/>
              </w:rPr>
              <w:t> : Voir TDR complets sur les sites ci- après :</w:t>
            </w:r>
          </w:p>
          <w:p w14:paraId="74522EF1" w14:textId="77777777" w:rsidR="00CD55B1" w:rsidRDefault="00CD55B1" w:rsidP="00CD55B1">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0FDFC811" w14:textId="2B8B3D29" w:rsidR="00CD55B1" w:rsidRDefault="00CD55B1" w:rsidP="00CD55B1">
            <w:pPr>
              <w:pStyle w:val="NormalWeb"/>
              <w:spacing w:before="0" w:beforeAutospacing="0" w:after="0" w:afterAutospacing="0"/>
              <w:rPr>
                <w:sz w:val="22"/>
                <w:szCs w:val="22"/>
                <w:lang w:val="fr-FR"/>
              </w:rPr>
            </w:pPr>
            <w:r>
              <w:rPr>
                <w:sz w:val="22"/>
                <w:szCs w:val="22"/>
                <w:lang w:val="fr-FR"/>
              </w:rPr>
              <w:t xml:space="preserve">du MEPA : </w:t>
            </w:r>
            <w:r w:rsidR="00D74401" w:rsidRPr="003B02AE">
              <w:rPr>
                <w:b/>
                <w:bCs/>
                <w:sz w:val="22"/>
                <w:szCs w:val="22"/>
                <w:lang w:val="fr-FR"/>
              </w:rPr>
              <w:t>https : // elevage</w:t>
            </w:r>
            <w:r w:rsidR="00D74401" w:rsidRPr="00E111A8">
              <w:rPr>
                <w:b/>
                <w:bCs/>
                <w:sz w:val="22"/>
                <w:szCs w:val="22"/>
                <w:lang w:val="fr-FR"/>
              </w:rPr>
              <w:t>.sec.gouv.sn</w:t>
            </w:r>
          </w:p>
          <w:p w14:paraId="735E9474" w14:textId="170AF90A" w:rsidR="00962BE7" w:rsidRDefault="00CD55B1" w:rsidP="00CD55B1">
            <w:pPr>
              <w:pStyle w:val="Paragraphedeliste"/>
              <w:tabs>
                <w:tab w:val="left" w:pos="270"/>
                <w:tab w:val="left" w:pos="10530"/>
              </w:tabs>
              <w:spacing w:before="120" w:after="120" w:line="276" w:lineRule="auto"/>
              <w:ind w:left="0" w:right="-187"/>
              <w:rPr>
                <w:rFonts w:eastAsiaTheme="minorHAnsi"/>
                <w:sz w:val="22"/>
                <w:szCs w:val="22"/>
                <w:highlight w:val="yellow"/>
                <w:lang w:eastAsia="en-US"/>
              </w:rPr>
            </w:pPr>
            <w:r>
              <w:rPr>
                <w:sz w:val="22"/>
                <w:szCs w:val="22"/>
              </w:rPr>
              <w:t xml:space="preserve">du PRAPS : </w:t>
            </w:r>
            <w:hyperlink r:id="rId6" w:history="1">
              <w:r w:rsidRPr="00E111A8">
                <w:rPr>
                  <w:rStyle w:val="Lienhypertexte"/>
                  <w:b/>
                  <w:bCs/>
                  <w:color w:val="auto"/>
                  <w:sz w:val="22"/>
                  <w:szCs w:val="22"/>
                </w:rPr>
                <w:t>https://praps2sn2.massolutions.pro/</w:t>
              </w:r>
            </w:hyperlink>
            <w:r w:rsidRPr="00E111A8">
              <w:rPr>
                <w:sz w:val="22"/>
                <w:szCs w:val="22"/>
              </w:rPr>
              <w:t xml:space="preserve"> </w:t>
            </w:r>
            <w:r>
              <w:rPr>
                <w:sz w:val="22"/>
                <w:szCs w:val="22"/>
              </w:rPr>
              <w:t xml:space="preserve">(voir partie opportunités) et </w:t>
            </w:r>
            <w:hyperlink r:id="rId7" w:history="1">
              <w:r w:rsidRPr="00E111A8">
                <w:rPr>
                  <w:rStyle w:val="Lienhypertexte"/>
                  <w:b/>
                  <w:bCs/>
                  <w:color w:val="auto"/>
                  <w:sz w:val="22"/>
                  <w:szCs w:val="22"/>
                </w:rPr>
                <w:t>www.praps.sn</w:t>
              </w:r>
            </w:hyperlink>
          </w:p>
        </w:tc>
      </w:tr>
      <w:tr w:rsidR="00962BE7" w14:paraId="6803D45A" w14:textId="77777777" w:rsidTr="00F828E5">
        <w:tc>
          <w:tcPr>
            <w:tcW w:w="2972" w:type="dxa"/>
          </w:tcPr>
          <w:p w14:paraId="4BD6F40F" w14:textId="77777777" w:rsidR="00962BE7" w:rsidRPr="0080252C" w:rsidRDefault="00962BE7" w:rsidP="00F828E5">
            <w:pPr>
              <w:pStyle w:val="Paragraphedeliste"/>
              <w:tabs>
                <w:tab w:val="left" w:pos="270"/>
                <w:tab w:val="left" w:pos="10530"/>
              </w:tabs>
              <w:spacing w:before="120" w:after="120" w:line="276" w:lineRule="auto"/>
              <w:ind w:left="0"/>
              <w:rPr>
                <w:rFonts w:eastAsiaTheme="minorHAnsi"/>
                <w:b/>
                <w:bCs/>
                <w:lang w:eastAsia="en-US"/>
              </w:rPr>
            </w:pPr>
            <w:r w:rsidRPr="0080252C">
              <w:rPr>
                <w:rFonts w:eastAsiaTheme="minorHAnsi"/>
                <w:b/>
                <w:bCs/>
                <w:lang w:eastAsia="en-US"/>
              </w:rPr>
              <w:t xml:space="preserve">Un Spécialiste en passation des Marchés </w:t>
            </w:r>
          </w:p>
        </w:tc>
        <w:tc>
          <w:tcPr>
            <w:tcW w:w="6521" w:type="dxa"/>
          </w:tcPr>
          <w:p w14:paraId="105DB952" w14:textId="77777777" w:rsidR="00962BE7" w:rsidRPr="00980357" w:rsidRDefault="00962BE7" w:rsidP="00F828E5">
            <w:pPr>
              <w:tabs>
                <w:tab w:val="left" w:pos="10065"/>
              </w:tabs>
              <w:jc w:val="both"/>
              <w:rPr>
                <w:rFonts w:ascii="Times New Roman" w:hAnsi="Times New Roman" w:cs="Times New Roman"/>
              </w:rPr>
            </w:pPr>
            <w:r w:rsidRPr="00980357">
              <w:rPr>
                <w:rFonts w:ascii="Times New Roman" w:hAnsi="Times New Roman" w:cs="Times New Roman"/>
              </w:rPr>
              <w:t>Placé sous l’autorité hiérarchique du Coordonnateur de l’UGP du M</w:t>
            </w:r>
            <w:r>
              <w:rPr>
                <w:rFonts w:ascii="Times New Roman" w:hAnsi="Times New Roman" w:cs="Times New Roman"/>
              </w:rPr>
              <w:t>AERSA</w:t>
            </w:r>
            <w:r w:rsidRPr="00980357">
              <w:rPr>
                <w:rFonts w:ascii="Times New Roman" w:hAnsi="Times New Roman" w:cs="Times New Roman"/>
              </w:rPr>
              <w:t>, le Spécialiste en Passation des Marchés veille à la conformité des commandes du pro</w:t>
            </w:r>
            <w:r>
              <w:rPr>
                <w:rFonts w:ascii="Times New Roman" w:hAnsi="Times New Roman" w:cs="Times New Roman"/>
              </w:rPr>
              <w:t>gramme</w:t>
            </w:r>
            <w:r w:rsidRPr="00980357">
              <w:rPr>
                <w:rFonts w:ascii="Times New Roman" w:hAnsi="Times New Roman" w:cs="Times New Roman"/>
              </w:rPr>
              <w:t xml:space="preserve"> avec les dispositions : i) des Directives de la Banque Mondiale, ii) du code des marchés publics et iii) du manuel d’exécution du pro</w:t>
            </w:r>
            <w:r>
              <w:rPr>
                <w:rFonts w:ascii="Times New Roman" w:hAnsi="Times New Roman" w:cs="Times New Roman"/>
              </w:rPr>
              <w:t>gramme</w:t>
            </w:r>
            <w:r w:rsidRPr="00980357">
              <w:rPr>
                <w:rFonts w:ascii="Times New Roman" w:hAnsi="Times New Roman" w:cs="Times New Roman"/>
              </w:rPr>
              <w:t xml:space="preserve">. A ce titre, </w:t>
            </w:r>
            <w:r>
              <w:rPr>
                <w:rFonts w:ascii="Times New Roman" w:hAnsi="Times New Roman" w:cs="Times New Roman"/>
              </w:rPr>
              <w:t>elle/</w:t>
            </w:r>
            <w:r w:rsidRPr="00980357">
              <w:rPr>
                <w:rFonts w:ascii="Times New Roman" w:hAnsi="Times New Roman" w:cs="Times New Roman"/>
              </w:rPr>
              <w:t xml:space="preserve">il est </w:t>
            </w:r>
            <w:r>
              <w:rPr>
                <w:rFonts w:ascii="Times New Roman" w:hAnsi="Times New Roman" w:cs="Times New Roman"/>
              </w:rPr>
              <w:t>responsable</w:t>
            </w:r>
            <w:r w:rsidRPr="00980357">
              <w:rPr>
                <w:rFonts w:ascii="Times New Roman" w:hAnsi="Times New Roman" w:cs="Times New Roman"/>
              </w:rPr>
              <w:t xml:space="preserve"> des tâches suivantes</w:t>
            </w:r>
            <w:r>
              <w:rPr>
                <w:rFonts w:ascii="Times New Roman" w:hAnsi="Times New Roman" w:cs="Times New Roman"/>
              </w:rPr>
              <w:t> :</w:t>
            </w:r>
          </w:p>
          <w:p w14:paraId="769B3868" w14:textId="77777777" w:rsidR="00962BE7" w:rsidRPr="00D1245A" w:rsidRDefault="00962BE7" w:rsidP="00EB7B3C">
            <w:pPr>
              <w:pStyle w:val="Paragraphedeliste"/>
              <w:numPr>
                <w:ilvl w:val="0"/>
                <w:numId w:val="7"/>
              </w:numPr>
              <w:tabs>
                <w:tab w:val="left" w:pos="10065"/>
              </w:tabs>
              <w:ind w:left="172" w:hanging="141"/>
              <w:contextualSpacing/>
              <w:jc w:val="both"/>
              <w:rPr>
                <w:sz w:val="22"/>
                <w:szCs w:val="22"/>
              </w:rPr>
            </w:pPr>
            <w:r w:rsidRPr="00980357">
              <w:rPr>
                <w:sz w:val="22"/>
                <w:szCs w:val="22"/>
              </w:rPr>
              <w:t xml:space="preserve">Veiller à l’application des dispositions du Manuel d’exécution </w:t>
            </w:r>
            <w:r w:rsidRPr="00D1245A">
              <w:rPr>
                <w:sz w:val="22"/>
                <w:szCs w:val="22"/>
              </w:rPr>
              <w:t>du programme sur la passation des marchés ;</w:t>
            </w:r>
          </w:p>
          <w:p w14:paraId="3BCFE1C5" w14:textId="77777777" w:rsidR="00962BE7" w:rsidRPr="00D1245A" w:rsidRDefault="00962BE7" w:rsidP="00EB7B3C">
            <w:pPr>
              <w:pStyle w:val="Paragraphedeliste"/>
              <w:numPr>
                <w:ilvl w:val="0"/>
                <w:numId w:val="7"/>
              </w:numPr>
              <w:tabs>
                <w:tab w:val="left" w:pos="10065"/>
              </w:tabs>
              <w:ind w:left="172" w:hanging="141"/>
              <w:contextualSpacing/>
              <w:jc w:val="both"/>
              <w:rPr>
                <w:sz w:val="22"/>
                <w:szCs w:val="22"/>
              </w:rPr>
            </w:pPr>
            <w:r w:rsidRPr="00D1245A">
              <w:rPr>
                <w:sz w:val="22"/>
                <w:szCs w:val="22"/>
              </w:rPr>
              <w:t xml:space="preserve">Animer des séances de partage du Manuel d’exécution du projet en direction des experts du programme et des autres intervenants ; </w:t>
            </w:r>
          </w:p>
          <w:p w14:paraId="3115234D" w14:textId="0A927C84" w:rsidR="00962BE7" w:rsidRPr="00D1245A" w:rsidRDefault="00962BE7" w:rsidP="00EB7B3C">
            <w:pPr>
              <w:pStyle w:val="Paragraphedeliste"/>
              <w:numPr>
                <w:ilvl w:val="0"/>
                <w:numId w:val="7"/>
              </w:numPr>
              <w:tabs>
                <w:tab w:val="left" w:pos="10065"/>
              </w:tabs>
              <w:ind w:left="172" w:hanging="141"/>
              <w:contextualSpacing/>
              <w:jc w:val="both"/>
              <w:rPr>
                <w:sz w:val="22"/>
                <w:szCs w:val="22"/>
              </w:rPr>
            </w:pPr>
            <w:r w:rsidRPr="00D1245A">
              <w:rPr>
                <w:sz w:val="22"/>
                <w:szCs w:val="22"/>
              </w:rPr>
              <w:t>Élaborer et faire valider par le Coordonnateur de l’UGP le plan de passation des march</w:t>
            </w:r>
            <w:r w:rsidRPr="00D1245A">
              <w:rPr>
                <w:noProof/>
                <w:sz w:val="22"/>
                <w:szCs w:val="22"/>
              </w:rPr>
              <w:t>és</w:t>
            </w:r>
            <w:r w:rsidRPr="00D1245A">
              <w:rPr>
                <w:sz w:val="22"/>
                <w:szCs w:val="22"/>
              </w:rPr>
              <w:t xml:space="preserve"> et l’avis général de passation des marchés ;</w:t>
            </w:r>
          </w:p>
          <w:p w14:paraId="12F8078F" w14:textId="77777777" w:rsidR="00962BE7" w:rsidRPr="00D1245A" w:rsidRDefault="00962BE7" w:rsidP="00EB7B3C">
            <w:pPr>
              <w:pStyle w:val="Paragraphedeliste"/>
              <w:numPr>
                <w:ilvl w:val="0"/>
                <w:numId w:val="7"/>
              </w:numPr>
              <w:tabs>
                <w:tab w:val="left" w:pos="10065"/>
              </w:tabs>
              <w:ind w:left="172" w:hanging="141"/>
              <w:contextualSpacing/>
              <w:jc w:val="both"/>
              <w:rPr>
                <w:sz w:val="22"/>
                <w:szCs w:val="22"/>
              </w:rPr>
            </w:pPr>
            <w:r w:rsidRPr="00D1245A">
              <w:rPr>
                <w:sz w:val="22"/>
                <w:szCs w:val="22"/>
              </w:rPr>
              <w:t>Veiller à l’actualisation du plan de passation des marchés ;</w:t>
            </w:r>
          </w:p>
          <w:p w14:paraId="0D534048" w14:textId="65A19E10" w:rsidR="00962BE7" w:rsidRPr="00980357" w:rsidRDefault="00EB7B3C" w:rsidP="00EB7B3C">
            <w:pPr>
              <w:pStyle w:val="Paragraphedeliste"/>
              <w:numPr>
                <w:ilvl w:val="0"/>
                <w:numId w:val="7"/>
              </w:numPr>
              <w:tabs>
                <w:tab w:val="left" w:pos="10065"/>
              </w:tabs>
              <w:autoSpaceDE w:val="0"/>
              <w:autoSpaceDN w:val="0"/>
              <w:adjustRightInd w:val="0"/>
              <w:ind w:left="172" w:hanging="142"/>
              <w:contextualSpacing/>
              <w:jc w:val="both"/>
            </w:pPr>
            <w:r>
              <w:rPr>
                <w:sz w:val="22"/>
                <w:szCs w:val="22"/>
              </w:rPr>
              <w:t xml:space="preserve"> </w:t>
            </w:r>
            <w:r w:rsidR="00962BE7" w:rsidRPr="00D1245A">
              <w:rPr>
                <w:sz w:val="22"/>
                <w:szCs w:val="22"/>
              </w:rPr>
              <w:t>Alimenter le volet passation des marchés du cadre de suivi des indicateurs de résultat et de résultats intermédiaires précisé dans le cadre des résultats approuvé par la Banque mondiale pour le FSRP Sénégal</w:t>
            </w:r>
            <w:r>
              <w:rPr>
                <w:sz w:val="22"/>
                <w:szCs w:val="22"/>
              </w:rPr>
              <w:t xml:space="preserve"> etc…</w:t>
            </w:r>
            <w:r w:rsidR="00962BE7" w:rsidRPr="00D1245A">
              <w:rPr>
                <w:sz w:val="22"/>
                <w:szCs w:val="22"/>
              </w:rPr>
              <w:t> ;</w:t>
            </w:r>
          </w:p>
          <w:p w14:paraId="4DD5CFEA" w14:textId="77777777" w:rsidR="00962BE7" w:rsidRPr="00656ABC" w:rsidRDefault="00962BE7" w:rsidP="00F828E5">
            <w:pPr>
              <w:jc w:val="both"/>
              <w:rPr>
                <w:rFonts w:ascii="Times New Roman" w:hAnsi="Times New Roman" w:cs="Times New Roman"/>
              </w:rPr>
            </w:pPr>
            <w:r w:rsidRPr="00CD1A25">
              <w:rPr>
                <w:rFonts w:ascii="Times New Roman" w:hAnsi="Times New Roman" w:cs="Times New Roman"/>
              </w:rPr>
              <w:t>Outres toutes autres tâches que le Coordonnateur de l’U</w:t>
            </w:r>
            <w:r>
              <w:rPr>
                <w:rFonts w:ascii="Times New Roman" w:hAnsi="Times New Roman" w:cs="Times New Roman"/>
              </w:rPr>
              <w:t>G</w:t>
            </w:r>
            <w:r w:rsidRPr="00CD1A25">
              <w:rPr>
                <w:rFonts w:ascii="Times New Roman" w:hAnsi="Times New Roman" w:cs="Times New Roman"/>
              </w:rPr>
              <w:t>P du M</w:t>
            </w:r>
            <w:r>
              <w:rPr>
                <w:rFonts w:ascii="Times New Roman" w:hAnsi="Times New Roman" w:cs="Times New Roman"/>
              </w:rPr>
              <w:t>AERSA</w:t>
            </w:r>
            <w:r w:rsidRPr="00CD1A25">
              <w:rPr>
                <w:rFonts w:ascii="Times New Roman" w:hAnsi="Times New Roman" w:cs="Times New Roman"/>
              </w:rPr>
              <w:t xml:space="preserve"> pourrait lui confier dans la limite de sa compétence, elle/il est responsable des activités de passation des marchés non énumérées dans ces TDR.</w:t>
            </w:r>
            <w:r w:rsidRPr="006E410E">
              <w:rPr>
                <w:rFonts w:ascii="Times New Roman" w:hAnsi="Times New Roman" w:cs="Times New Roman"/>
              </w:rPr>
              <w:t xml:space="preserve"> </w:t>
            </w:r>
          </w:p>
        </w:tc>
        <w:tc>
          <w:tcPr>
            <w:tcW w:w="5528" w:type="dxa"/>
          </w:tcPr>
          <w:p w14:paraId="1E9621F8" w14:textId="77777777" w:rsidR="00962BE7" w:rsidRPr="00C813BF" w:rsidRDefault="00962BE7" w:rsidP="00A865BB">
            <w:pPr>
              <w:pStyle w:val="Paragraphedeliste"/>
              <w:numPr>
                <w:ilvl w:val="0"/>
                <w:numId w:val="4"/>
              </w:numPr>
              <w:tabs>
                <w:tab w:val="left" w:pos="10065"/>
              </w:tabs>
              <w:ind w:left="324" w:hanging="284"/>
              <w:contextualSpacing/>
              <w:jc w:val="both"/>
              <w:rPr>
                <w:sz w:val="22"/>
                <w:szCs w:val="22"/>
              </w:rPr>
            </w:pPr>
            <w:r w:rsidRPr="00C813BF">
              <w:rPr>
                <w:sz w:val="22"/>
                <w:szCs w:val="22"/>
                <w:lang w:val="fr-SN"/>
              </w:rPr>
              <w:t xml:space="preserve">Avoir au moins BAC + 5 </w:t>
            </w:r>
            <w:r w:rsidRPr="00C813BF">
              <w:rPr>
                <w:sz w:val="22"/>
                <w:szCs w:val="22"/>
              </w:rPr>
              <w:t>en agronomie,</w:t>
            </w:r>
            <w:r w:rsidRPr="00C813BF">
              <w:rPr>
                <w:sz w:val="22"/>
                <w:szCs w:val="22"/>
                <w:lang w:val="fr-SN"/>
              </w:rPr>
              <w:t xml:space="preserve"> </w:t>
            </w:r>
            <w:r>
              <w:rPr>
                <w:sz w:val="22"/>
                <w:szCs w:val="22"/>
                <w:lang w:val="fr-SN"/>
              </w:rPr>
              <w:t>agroéconomie, élevage,</w:t>
            </w:r>
            <w:r w:rsidRPr="00C813BF">
              <w:rPr>
                <w:sz w:val="22"/>
                <w:szCs w:val="22"/>
              </w:rPr>
              <w:t xml:space="preserve"> génie rural, génie civil, planification ou </w:t>
            </w:r>
            <w:r w:rsidRPr="00C813BF">
              <w:rPr>
                <w:sz w:val="22"/>
                <w:szCs w:val="22"/>
                <w:lang w:val="fr-SN"/>
              </w:rPr>
              <w:t xml:space="preserve">équivalent </w:t>
            </w:r>
            <w:r w:rsidRPr="00C813BF">
              <w:rPr>
                <w:sz w:val="22"/>
                <w:szCs w:val="22"/>
              </w:rPr>
              <w:t>;</w:t>
            </w:r>
          </w:p>
          <w:p w14:paraId="00A1F865" w14:textId="77777777" w:rsidR="00962BE7" w:rsidRPr="00C813BF" w:rsidRDefault="00962BE7" w:rsidP="00A865BB">
            <w:pPr>
              <w:numPr>
                <w:ilvl w:val="0"/>
                <w:numId w:val="11"/>
              </w:numPr>
              <w:ind w:left="466"/>
              <w:jc w:val="both"/>
              <w:rPr>
                <w:rFonts w:ascii="Times New Roman" w:hAnsi="Times New Roman" w:cs="Times New Roman"/>
              </w:rPr>
            </w:pPr>
            <w:r w:rsidRPr="00C813BF">
              <w:rPr>
                <w:rFonts w:ascii="Times New Roman" w:hAnsi="Times New Roman" w:cs="Times New Roman"/>
              </w:rPr>
              <w:t xml:space="preserve">Avoir au moins </w:t>
            </w:r>
            <w:r>
              <w:rPr>
                <w:rFonts w:ascii="Times New Roman" w:hAnsi="Times New Roman" w:cs="Times New Roman"/>
              </w:rPr>
              <w:t>cinq (0</w:t>
            </w:r>
            <w:r w:rsidRPr="00C813BF">
              <w:rPr>
                <w:rFonts w:ascii="Times New Roman" w:hAnsi="Times New Roman" w:cs="Times New Roman"/>
              </w:rPr>
              <w:t>5</w:t>
            </w:r>
            <w:r>
              <w:rPr>
                <w:rFonts w:ascii="Times New Roman" w:hAnsi="Times New Roman" w:cs="Times New Roman"/>
              </w:rPr>
              <w:t>)</w:t>
            </w:r>
            <w:r w:rsidRPr="00C813BF">
              <w:rPr>
                <w:rFonts w:ascii="Times New Roman" w:hAnsi="Times New Roman" w:cs="Times New Roman"/>
              </w:rPr>
              <w:t xml:space="preserve"> ans d’expérience dans la préparation et le suivi des plans de passation des marchés ;</w:t>
            </w:r>
          </w:p>
          <w:p w14:paraId="60C2F13D" w14:textId="77777777" w:rsidR="00962BE7" w:rsidRPr="00C813BF" w:rsidRDefault="00962BE7" w:rsidP="00A865BB">
            <w:pPr>
              <w:numPr>
                <w:ilvl w:val="0"/>
                <w:numId w:val="11"/>
              </w:numPr>
              <w:ind w:left="466"/>
              <w:jc w:val="both"/>
              <w:rPr>
                <w:rFonts w:ascii="Times New Roman" w:hAnsi="Times New Roman" w:cs="Times New Roman"/>
              </w:rPr>
            </w:pPr>
            <w:r w:rsidRPr="00C813BF">
              <w:rPr>
                <w:rFonts w:ascii="Times New Roman" w:hAnsi="Times New Roman" w:cs="Times New Roman"/>
                <w:lang w:eastAsia="fr-FR"/>
              </w:rPr>
              <w:t>Avoir une bonne maitrise des outils de suivi et de planification des marchés (SYGMAP)</w:t>
            </w:r>
            <w:r>
              <w:rPr>
                <w:rFonts w:ascii="Times New Roman" w:hAnsi="Times New Roman" w:cs="Times New Roman"/>
                <w:lang w:eastAsia="fr-FR"/>
              </w:rPr>
              <w:t> ;</w:t>
            </w:r>
          </w:p>
          <w:p w14:paraId="31AD93FE" w14:textId="77777777" w:rsidR="00962BE7" w:rsidRPr="00C813BF" w:rsidRDefault="00962BE7" w:rsidP="00A865BB">
            <w:pPr>
              <w:numPr>
                <w:ilvl w:val="0"/>
                <w:numId w:val="11"/>
              </w:numPr>
              <w:ind w:left="466"/>
              <w:jc w:val="both"/>
              <w:rPr>
                <w:rFonts w:ascii="Times New Roman" w:hAnsi="Times New Roman" w:cs="Times New Roman"/>
              </w:rPr>
            </w:pPr>
            <w:r w:rsidRPr="00C813BF">
              <w:rPr>
                <w:rFonts w:ascii="Times New Roman" w:hAnsi="Times New Roman" w:cs="Times New Roman"/>
              </w:rPr>
              <w:t>Expérience avérée en matière de mise en œuvre de projets de développement rural financés par des bailleurs de fonds multilatéraux </w:t>
            </w:r>
            <w:r>
              <w:rPr>
                <w:rFonts w:ascii="Times New Roman" w:hAnsi="Times New Roman" w:cs="Times New Roman"/>
              </w:rPr>
              <w:t>notamment</w:t>
            </w:r>
            <w:r w:rsidRPr="00C813BF">
              <w:rPr>
                <w:rFonts w:ascii="Times New Roman" w:hAnsi="Times New Roman" w:cs="Times New Roman"/>
              </w:rPr>
              <w:t xml:space="preserve"> la </w:t>
            </w:r>
            <w:r>
              <w:rPr>
                <w:rFonts w:ascii="Times New Roman" w:hAnsi="Times New Roman" w:cs="Times New Roman"/>
              </w:rPr>
              <w:t>B</w:t>
            </w:r>
            <w:r w:rsidRPr="00C813BF">
              <w:rPr>
                <w:rFonts w:ascii="Times New Roman" w:hAnsi="Times New Roman" w:cs="Times New Roman"/>
              </w:rPr>
              <w:t>anque mondiale ;</w:t>
            </w:r>
          </w:p>
          <w:p w14:paraId="6B134C9D" w14:textId="77777777" w:rsidR="00962BE7" w:rsidRPr="00C813BF" w:rsidRDefault="00962BE7" w:rsidP="00A865BB">
            <w:pPr>
              <w:pStyle w:val="Paragraphedeliste"/>
              <w:numPr>
                <w:ilvl w:val="0"/>
                <w:numId w:val="11"/>
              </w:numPr>
              <w:tabs>
                <w:tab w:val="left" w:pos="10065"/>
              </w:tabs>
              <w:ind w:left="466"/>
              <w:contextualSpacing/>
              <w:jc w:val="both"/>
              <w:rPr>
                <w:sz w:val="22"/>
                <w:szCs w:val="22"/>
              </w:rPr>
            </w:pPr>
            <w:r w:rsidRPr="00CD1A25">
              <w:rPr>
                <w:sz w:val="22"/>
                <w:szCs w:val="22"/>
                <w:lang w:val="fr-SN"/>
              </w:rPr>
              <w:t>Bonne</w:t>
            </w:r>
            <w:r w:rsidRPr="00C813BF">
              <w:rPr>
                <w:sz w:val="22"/>
                <w:szCs w:val="22"/>
              </w:rPr>
              <w:t xml:space="preserve"> maitrise des outils informatiques de base ; </w:t>
            </w:r>
          </w:p>
          <w:p w14:paraId="2BC1C7E9" w14:textId="77777777" w:rsidR="00962BE7" w:rsidRDefault="00962BE7" w:rsidP="00F828E5">
            <w:pPr>
              <w:pStyle w:val="Paragraphedeliste"/>
              <w:tabs>
                <w:tab w:val="left" w:pos="270"/>
                <w:tab w:val="left" w:pos="10530"/>
              </w:tabs>
              <w:spacing w:before="120" w:after="120" w:line="276" w:lineRule="auto"/>
              <w:ind w:left="0" w:right="-187"/>
              <w:rPr>
                <w:sz w:val="22"/>
                <w:szCs w:val="22"/>
              </w:rPr>
            </w:pPr>
            <w:r w:rsidRPr="00C813BF">
              <w:rPr>
                <w:sz w:val="22"/>
                <w:szCs w:val="22"/>
              </w:rPr>
              <w:t>Bonne maîtrise du français et aptitude rédactionnelle</w:t>
            </w:r>
          </w:p>
          <w:p w14:paraId="441EF3AF" w14:textId="77777777" w:rsidR="00CD55B1" w:rsidRDefault="00CD55B1" w:rsidP="00CD55B1">
            <w:pPr>
              <w:pStyle w:val="NormalWeb"/>
              <w:spacing w:before="0" w:beforeAutospacing="0" w:after="0" w:afterAutospacing="0"/>
              <w:rPr>
                <w:sz w:val="22"/>
                <w:szCs w:val="22"/>
                <w:lang w:val="fr-FR"/>
              </w:rPr>
            </w:pPr>
            <w:r w:rsidRPr="00AE50B6">
              <w:rPr>
                <w:b/>
                <w:bCs/>
                <w:sz w:val="22"/>
                <w:szCs w:val="22"/>
                <w:u w:val="single"/>
                <w:lang w:val="fr-FR"/>
              </w:rPr>
              <w:t>NB</w:t>
            </w:r>
            <w:r>
              <w:rPr>
                <w:sz w:val="22"/>
                <w:szCs w:val="22"/>
                <w:lang w:val="fr-FR"/>
              </w:rPr>
              <w:t> : Voir TDR complets sur les sites ci- après :</w:t>
            </w:r>
          </w:p>
          <w:p w14:paraId="727769B2" w14:textId="77777777" w:rsidR="00CD55B1" w:rsidRDefault="00CD55B1" w:rsidP="00CD55B1">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6A1ECBCC" w14:textId="732F8F3B" w:rsidR="00CD55B1" w:rsidRDefault="00CD55B1" w:rsidP="00CD55B1">
            <w:pPr>
              <w:pStyle w:val="NormalWeb"/>
              <w:spacing w:before="0" w:beforeAutospacing="0" w:after="0" w:afterAutospacing="0"/>
              <w:rPr>
                <w:sz w:val="22"/>
                <w:szCs w:val="22"/>
                <w:lang w:val="fr-FR"/>
              </w:rPr>
            </w:pPr>
            <w:r>
              <w:rPr>
                <w:sz w:val="22"/>
                <w:szCs w:val="22"/>
                <w:lang w:val="fr-FR"/>
              </w:rPr>
              <w:t xml:space="preserve">du MEPA : </w:t>
            </w:r>
            <w:r w:rsidR="00D74401" w:rsidRPr="003B02AE">
              <w:rPr>
                <w:b/>
                <w:bCs/>
                <w:sz w:val="22"/>
                <w:szCs w:val="22"/>
                <w:lang w:val="fr-FR"/>
              </w:rPr>
              <w:t>https : // elevage</w:t>
            </w:r>
            <w:r w:rsidR="00D74401" w:rsidRPr="00E111A8">
              <w:rPr>
                <w:b/>
                <w:bCs/>
                <w:sz w:val="22"/>
                <w:szCs w:val="22"/>
                <w:lang w:val="fr-FR"/>
              </w:rPr>
              <w:t>.sec.gouv.sn</w:t>
            </w:r>
          </w:p>
          <w:p w14:paraId="5E6F1EF7" w14:textId="3A7D2DF2" w:rsidR="00CD55B1" w:rsidRDefault="00CD55B1" w:rsidP="00CD55B1">
            <w:pPr>
              <w:pStyle w:val="Paragraphedeliste"/>
              <w:tabs>
                <w:tab w:val="left" w:pos="270"/>
                <w:tab w:val="left" w:pos="10530"/>
              </w:tabs>
              <w:spacing w:before="120" w:after="120" w:line="276" w:lineRule="auto"/>
              <w:ind w:left="0" w:right="-187"/>
              <w:rPr>
                <w:rFonts w:eastAsiaTheme="minorHAnsi"/>
                <w:sz w:val="22"/>
                <w:szCs w:val="22"/>
                <w:highlight w:val="yellow"/>
                <w:lang w:eastAsia="en-US"/>
              </w:rPr>
            </w:pPr>
            <w:r>
              <w:rPr>
                <w:sz w:val="22"/>
                <w:szCs w:val="22"/>
              </w:rPr>
              <w:t xml:space="preserve">du PRAPS : </w:t>
            </w:r>
            <w:hyperlink r:id="rId8" w:history="1">
              <w:r w:rsidRPr="00E111A8">
                <w:rPr>
                  <w:rStyle w:val="Lienhypertexte"/>
                  <w:b/>
                  <w:bCs/>
                  <w:color w:val="auto"/>
                  <w:sz w:val="22"/>
                  <w:szCs w:val="22"/>
                </w:rPr>
                <w:t>https://praps2sn2.massolutions.pro/</w:t>
              </w:r>
            </w:hyperlink>
            <w:r w:rsidRPr="00E111A8">
              <w:rPr>
                <w:sz w:val="22"/>
                <w:szCs w:val="22"/>
              </w:rPr>
              <w:t xml:space="preserve"> </w:t>
            </w:r>
            <w:r>
              <w:rPr>
                <w:sz w:val="22"/>
                <w:szCs w:val="22"/>
              </w:rPr>
              <w:t xml:space="preserve">(voir partie opportunités) et </w:t>
            </w:r>
            <w:hyperlink r:id="rId9" w:history="1">
              <w:r w:rsidRPr="00E111A8">
                <w:rPr>
                  <w:rStyle w:val="Lienhypertexte"/>
                  <w:b/>
                  <w:bCs/>
                  <w:color w:val="auto"/>
                  <w:sz w:val="22"/>
                  <w:szCs w:val="22"/>
                </w:rPr>
                <w:t>www.praps.sn</w:t>
              </w:r>
            </w:hyperlink>
          </w:p>
        </w:tc>
      </w:tr>
      <w:tr w:rsidR="00962BE7" w14:paraId="3B1EEF16" w14:textId="77777777" w:rsidTr="00F828E5">
        <w:tc>
          <w:tcPr>
            <w:tcW w:w="2972" w:type="dxa"/>
          </w:tcPr>
          <w:p w14:paraId="75F66CBD" w14:textId="77777777" w:rsidR="00962BE7" w:rsidRPr="0080252C" w:rsidRDefault="00962BE7" w:rsidP="00F828E5">
            <w:pPr>
              <w:pStyle w:val="Paragraphedeliste"/>
              <w:tabs>
                <w:tab w:val="left" w:pos="270"/>
                <w:tab w:val="left" w:pos="10530"/>
              </w:tabs>
              <w:spacing w:before="120" w:after="120" w:line="276" w:lineRule="auto"/>
              <w:ind w:left="0"/>
              <w:rPr>
                <w:rFonts w:eastAsiaTheme="minorHAnsi"/>
                <w:b/>
                <w:bCs/>
                <w:lang w:eastAsia="en-US"/>
              </w:rPr>
            </w:pPr>
            <w:r w:rsidRPr="0080252C">
              <w:rPr>
                <w:rFonts w:eastAsiaTheme="minorHAnsi"/>
                <w:b/>
                <w:bCs/>
                <w:lang w:eastAsia="en-US"/>
              </w:rPr>
              <w:t xml:space="preserve">Un Responsable de Suivi Evaluation </w:t>
            </w:r>
          </w:p>
        </w:tc>
        <w:tc>
          <w:tcPr>
            <w:tcW w:w="6521" w:type="dxa"/>
          </w:tcPr>
          <w:p w14:paraId="09B68C05" w14:textId="77777777" w:rsidR="00962BE7" w:rsidRPr="00980357" w:rsidRDefault="00962BE7" w:rsidP="00F828E5">
            <w:pPr>
              <w:tabs>
                <w:tab w:val="left" w:pos="10065"/>
              </w:tabs>
              <w:jc w:val="both"/>
              <w:rPr>
                <w:rFonts w:ascii="Times New Roman" w:hAnsi="Times New Roman" w:cs="Times New Roman"/>
              </w:rPr>
            </w:pPr>
            <w:r w:rsidRPr="00980357">
              <w:rPr>
                <w:rFonts w:ascii="Times New Roman" w:hAnsi="Times New Roman" w:cs="Times New Roman"/>
              </w:rPr>
              <w:t>Placé sous l’autorité hiérarchique du Coordonnateur de l’UGP du M</w:t>
            </w:r>
            <w:r>
              <w:rPr>
                <w:rFonts w:ascii="Times New Roman" w:hAnsi="Times New Roman" w:cs="Times New Roman"/>
              </w:rPr>
              <w:t>AERSA</w:t>
            </w:r>
            <w:r w:rsidRPr="00980357">
              <w:rPr>
                <w:rFonts w:ascii="Times New Roman" w:hAnsi="Times New Roman" w:cs="Times New Roman"/>
              </w:rPr>
              <w:t xml:space="preserve">, le </w:t>
            </w:r>
            <w:r>
              <w:rPr>
                <w:rFonts w:ascii="Times New Roman" w:hAnsi="Times New Roman" w:cs="Times New Roman"/>
              </w:rPr>
              <w:t>Responsable en Suivi-Évaluation</w:t>
            </w:r>
            <w:r w:rsidRPr="00980357">
              <w:rPr>
                <w:rFonts w:ascii="Times New Roman" w:hAnsi="Times New Roman" w:cs="Times New Roman"/>
              </w:rPr>
              <w:t xml:space="preserve"> est </w:t>
            </w:r>
            <w:r>
              <w:rPr>
                <w:rFonts w:ascii="Times New Roman" w:hAnsi="Times New Roman" w:cs="Times New Roman"/>
              </w:rPr>
              <w:t>responsable</w:t>
            </w:r>
            <w:r w:rsidRPr="00980357">
              <w:rPr>
                <w:rFonts w:ascii="Times New Roman" w:hAnsi="Times New Roman" w:cs="Times New Roman"/>
              </w:rPr>
              <w:t xml:space="preserve"> des tâches suivantes</w:t>
            </w:r>
            <w:r>
              <w:rPr>
                <w:rFonts w:ascii="Times New Roman" w:hAnsi="Times New Roman" w:cs="Times New Roman"/>
              </w:rPr>
              <w:t> :</w:t>
            </w:r>
          </w:p>
          <w:p w14:paraId="3B264AF2" w14:textId="77777777" w:rsidR="00962BE7" w:rsidRPr="00702619" w:rsidRDefault="00962BE7" w:rsidP="00D701D1">
            <w:pPr>
              <w:pStyle w:val="Corpsdetexte"/>
              <w:numPr>
                <w:ilvl w:val="0"/>
                <w:numId w:val="7"/>
              </w:numPr>
              <w:spacing w:before="120"/>
              <w:ind w:left="313" w:hanging="240"/>
              <w:jc w:val="both"/>
              <w:rPr>
                <w:rFonts w:ascii="Times New Roman" w:eastAsia="Times New Roman" w:hAnsi="Times New Roman" w:cs="Times New Roman"/>
                <w:b/>
                <w:bCs/>
                <w:lang w:val="x-none" w:eastAsia="x-none"/>
              </w:rPr>
            </w:pPr>
            <w:r w:rsidRPr="00702619">
              <w:rPr>
                <w:rFonts w:ascii="Times New Roman" w:eastAsia="Times New Roman" w:hAnsi="Times New Roman" w:cs="Times New Roman"/>
                <w:b/>
                <w:bCs/>
                <w:lang w:val="x-none" w:eastAsia="x-none"/>
              </w:rPr>
              <w:t>Appuyer la planification des activités d</w:t>
            </w:r>
            <w:r w:rsidRPr="00702619">
              <w:rPr>
                <w:rFonts w:ascii="Times New Roman" w:eastAsia="Times New Roman" w:hAnsi="Times New Roman" w:cs="Times New Roman"/>
                <w:b/>
                <w:bCs/>
                <w:lang w:val="fr-SN" w:eastAsia="x-none"/>
              </w:rPr>
              <w:t>e l’UCP M</w:t>
            </w:r>
            <w:r>
              <w:rPr>
                <w:rFonts w:ascii="Times New Roman" w:eastAsia="Times New Roman" w:hAnsi="Times New Roman" w:cs="Times New Roman"/>
                <w:b/>
                <w:bCs/>
                <w:lang w:val="fr-SN" w:eastAsia="x-none"/>
              </w:rPr>
              <w:t>AERSA</w:t>
            </w:r>
            <w:r w:rsidRPr="00702619">
              <w:rPr>
                <w:rFonts w:ascii="Times New Roman" w:eastAsia="Times New Roman" w:hAnsi="Times New Roman" w:cs="Times New Roman"/>
                <w:b/>
                <w:bCs/>
                <w:lang w:val="x-none" w:eastAsia="x-none"/>
              </w:rPr>
              <w:t> :</w:t>
            </w:r>
          </w:p>
          <w:p w14:paraId="4716096B" w14:textId="77777777" w:rsidR="00962BE7" w:rsidRPr="006117E6" w:rsidRDefault="00962BE7" w:rsidP="00092FD8">
            <w:pPr>
              <w:pStyle w:val="Corpsdetexte"/>
              <w:numPr>
                <w:ilvl w:val="0"/>
                <w:numId w:val="13"/>
              </w:numPr>
              <w:ind w:left="313" w:hanging="160"/>
              <w:jc w:val="both"/>
              <w:rPr>
                <w:rFonts w:ascii="Times New Roman" w:hAnsi="Times New Roman" w:cs="Times New Roman"/>
              </w:rPr>
            </w:pPr>
            <w:r w:rsidRPr="006117E6">
              <w:rPr>
                <w:rFonts w:ascii="Times New Roman" w:hAnsi="Times New Roman" w:cs="Times New Roman"/>
              </w:rPr>
              <w:t xml:space="preserve">En collaboration étroite avec </w:t>
            </w:r>
            <w:r>
              <w:rPr>
                <w:rFonts w:ascii="Times New Roman" w:hAnsi="Times New Roman" w:cs="Times New Roman"/>
              </w:rPr>
              <w:t xml:space="preserve">le Responsable S&amp;E de l’UGP MEPA et </w:t>
            </w:r>
            <w:r w:rsidRPr="006117E6">
              <w:rPr>
                <w:rFonts w:ascii="Times New Roman" w:hAnsi="Times New Roman" w:cs="Times New Roman"/>
              </w:rPr>
              <w:t>les différents membres de l’équipe de l’U</w:t>
            </w:r>
            <w:r>
              <w:rPr>
                <w:rFonts w:ascii="Times New Roman" w:hAnsi="Times New Roman" w:cs="Times New Roman"/>
              </w:rPr>
              <w:t>G</w:t>
            </w:r>
            <w:r w:rsidRPr="006117E6">
              <w:rPr>
                <w:rFonts w:ascii="Times New Roman" w:hAnsi="Times New Roman" w:cs="Times New Roman"/>
              </w:rPr>
              <w:t xml:space="preserve">P, participer aux travaux de planification annuelle et pluriannuelle des activités du </w:t>
            </w:r>
            <w:r>
              <w:rPr>
                <w:rFonts w:ascii="Times New Roman" w:hAnsi="Times New Roman" w:cs="Times New Roman"/>
              </w:rPr>
              <w:t>FSRP</w:t>
            </w:r>
            <w:r w:rsidRPr="006117E6">
              <w:rPr>
                <w:rFonts w:ascii="Times New Roman" w:hAnsi="Times New Roman" w:cs="Times New Roman"/>
              </w:rPr>
              <w:t> ;</w:t>
            </w:r>
          </w:p>
          <w:p w14:paraId="3374301A" w14:textId="6DD2E91C" w:rsidR="00962BE7" w:rsidRPr="006117E6" w:rsidRDefault="00962BE7" w:rsidP="00092FD8">
            <w:pPr>
              <w:pStyle w:val="Corpsdetexte"/>
              <w:numPr>
                <w:ilvl w:val="0"/>
                <w:numId w:val="13"/>
              </w:numPr>
              <w:ind w:left="313" w:hanging="357"/>
              <w:jc w:val="both"/>
              <w:rPr>
                <w:rFonts w:ascii="Times New Roman" w:hAnsi="Times New Roman" w:cs="Times New Roman"/>
              </w:rPr>
            </w:pPr>
            <w:r w:rsidRPr="006117E6">
              <w:rPr>
                <w:rFonts w:ascii="Times New Roman" w:hAnsi="Times New Roman" w:cs="Times New Roman"/>
              </w:rPr>
              <w:t>Consolider les programmes de travail et budget annuel (PTBA) des différent</w:t>
            </w:r>
            <w:r>
              <w:rPr>
                <w:rFonts w:ascii="Times New Roman" w:hAnsi="Times New Roman" w:cs="Times New Roman"/>
              </w:rPr>
              <w:t>e</w:t>
            </w:r>
            <w:r w:rsidRPr="006117E6">
              <w:rPr>
                <w:rFonts w:ascii="Times New Roman" w:hAnsi="Times New Roman" w:cs="Times New Roman"/>
              </w:rPr>
              <w:t>s composantes du pro</w:t>
            </w:r>
            <w:r>
              <w:rPr>
                <w:rFonts w:ascii="Times New Roman" w:hAnsi="Times New Roman" w:cs="Times New Roman"/>
              </w:rPr>
              <w:t>gramme</w:t>
            </w:r>
            <w:r w:rsidRPr="006117E6">
              <w:rPr>
                <w:rFonts w:ascii="Times New Roman" w:hAnsi="Times New Roman" w:cs="Times New Roman"/>
              </w:rPr>
              <w:t xml:space="preserve"> en étroite collaboration avec le Responsable Administratif et Financier, tenant compte des décisions prises au cours du Comité de Pilotage du </w:t>
            </w:r>
            <w:r>
              <w:rPr>
                <w:rFonts w:ascii="Times New Roman" w:hAnsi="Times New Roman" w:cs="Times New Roman"/>
              </w:rPr>
              <w:t>programme</w:t>
            </w:r>
            <w:r w:rsidR="0090489C">
              <w:rPr>
                <w:rFonts w:ascii="Times New Roman" w:hAnsi="Times New Roman" w:cs="Times New Roman"/>
              </w:rPr>
              <w:t xml:space="preserve"> etc…</w:t>
            </w:r>
            <w:r w:rsidRPr="006117E6">
              <w:rPr>
                <w:rFonts w:ascii="Times New Roman" w:hAnsi="Times New Roman" w:cs="Times New Roman"/>
              </w:rPr>
              <w:t xml:space="preserve"> ; </w:t>
            </w:r>
          </w:p>
          <w:p w14:paraId="4ADD48DD" w14:textId="77777777" w:rsidR="00962BE7" w:rsidRPr="00702619" w:rsidRDefault="00962BE7" w:rsidP="00D701D1">
            <w:pPr>
              <w:pStyle w:val="Corpsdetexte"/>
              <w:numPr>
                <w:ilvl w:val="0"/>
                <w:numId w:val="7"/>
              </w:numPr>
              <w:ind w:left="313"/>
              <w:jc w:val="both"/>
              <w:rPr>
                <w:rFonts w:ascii="Times New Roman" w:eastAsia="Times New Roman" w:hAnsi="Times New Roman" w:cs="Times New Roman"/>
                <w:b/>
                <w:bCs/>
                <w:lang w:val="x-none" w:eastAsia="x-none"/>
              </w:rPr>
            </w:pPr>
            <w:r w:rsidRPr="00702619">
              <w:rPr>
                <w:rFonts w:ascii="Times New Roman" w:eastAsia="Times New Roman" w:hAnsi="Times New Roman" w:cs="Times New Roman"/>
                <w:b/>
                <w:bCs/>
                <w:lang w:val="x-none" w:eastAsia="x-none"/>
              </w:rPr>
              <w:t>Coordonner le suivi et l’évaluation des activités :</w:t>
            </w:r>
          </w:p>
          <w:p w14:paraId="26412D9D" w14:textId="77777777" w:rsidR="00962BE7" w:rsidRDefault="00962BE7" w:rsidP="00AE50B6">
            <w:pPr>
              <w:pStyle w:val="Corpsdetexte"/>
              <w:numPr>
                <w:ilvl w:val="0"/>
                <w:numId w:val="13"/>
              </w:numPr>
              <w:ind w:left="313" w:hanging="357"/>
              <w:jc w:val="both"/>
              <w:rPr>
                <w:rFonts w:ascii="Times New Roman" w:hAnsi="Times New Roman" w:cs="Times New Roman"/>
              </w:rPr>
            </w:pPr>
            <w:r w:rsidRPr="00702619">
              <w:rPr>
                <w:rFonts w:ascii="Times New Roman" w:hAnsi="Times New Roman" w:cs="Times New Roman"/>
              </w:rPr>
              <w:t>Coordonner</w:t>
            </w:r>
            <w:r>
              <w:rPr>
                <w:rFonts w:ascii="Times New Roman" w:hAnsi="Times New Roman" w:cs="Times New Roman"/>
              </w:rPr>
              <w:t xml:space="preserve">, </w:t>
            </w:r>
            <w:r w:rsidRPr="00702619">
              <w:rPr>
                <w:rFonts w:ascii="Times New Roman" w:hAnsi="Times New Roman" w:cs="Times New Roman"/>
              </w:rPr>
              <w:t>au niveau de l’U</w:t>
            </w:r>
            <w:r>
              <w:rPr>
                <w:rFonts w:ascii="Times New Roman" w:hAnsi="Times New Roman" w:cs="Times New Roman"/>
              </w:rPr>
              <w:t>G</w:t>
            </w:r>
            <w:r w:rsidRPr="00702619">
              <w:rPr>
                <w:rFonts w:ascii="Times New Roman" w:hAnsi="Times New Roman" w:cs="Times New Roman"/>
              </w:rPr>
              <w:t xml:space="preserve">P </w:t>
            </w:r>
            <w:r>
              <w:rPr>
                <w:rFonts w:ascii="Times New Roman" w:hAnsi="Times New Roman" w:cs="Times New Roman"/>
              </w:rPr>
              <w:t xml:space="preserve">MAERSA, </w:t>
            </w:r>
            <w:r w:rsidRPr="00702619">
              <w:rPr>
                <w:rFonts w:ascii="Times New Roman" w:hAnsi="Times New Roman" w:cs="Times New Roman"/>
              </w:rPr>
              <w:t>la collecte</w:t>
            </w:r>
            <w:r>
              <w:rPr>
                <w:rFonts w:ascii="Times New Roman" w:hAnsi="Times New Roman" w:cs="Times New Roman"/>
              </w:rPr>
              <w:t>, le traitement et l’analyse</w:t>
            </w:r>
            <w:r w:rsidRPr="00702619">
              <w:rPr>
                <w:rFonts w:ascii="Times New Roman" w:hAnsi="Times New Roman" w:cs="Times New Roman"/>
              </w:rPr>
              <w:t xml:space="preserve"> des données suivant les formats, méthodes et fréquences prévues dans le Manuel de S&amp;E</w:t>
            </w:r>
            <w:r>
              <w:rPr>
                <w:rFonts w:ascii="Times New Roman" w:hAnsi="Times New Roman" w:cs="Times New Roman"/>
              </w:rPr>
              <w:t xml:space="preserve"> et le cadre de résultats </w:t>
            </w:r>
            <w:r w:rsidRPr="00702619">
              <w:rPr>
                <w:rFonts w:ascii="Times New Roman" w:hAnsi="Times New Roman" w:cs="Times New Roman"/>
              </w:rPr>
              <w:t>;</w:t>
            </w:r>
          </w:p>
          <w:p w14:paraId="2D7FA605" w14:textId="07984CAF" w:rsidR="00962BE7" w:rsidRPr="00702619" w:rsidRDefault="00962BE7" w:rsidP="00D701D1">
            <w:pPr>
              <w:pStyle w:val="Corpsdetexte"/>
              <w:numPr>
                <w:ilvl w:val="0"/>
                <w:numId w:val="13"/>
              </w:numPr>
              <w:ind w:left="313" w:hanging="357"/>
              <w:jc w:val="both"/>
              <w:rPr>
                <w:rFonts w:ascii="Times New Roman" w:hAnsi="Times New Roman" w:cs="Times New Roman"/>
              </w:rPr>
            </w:pPr>
            <w:r w:rsidRPr="00702619">
              <w:rPr>
                <w:rFonts w:ascii="Times New Roman" w:hAnsi="Times New Roman" w:cs="Times New Roman"/>
              </w:rPr>
              <w:t>Appuyer les experts de composantes et volets dans la collecte et l’analyse qualitative et quantitative des données relatives aux cibles des indicateurs du cadre de</w:t>
            </w:r>
            <w:r w:rsidR="00AE50B6">
              <w:rPr>
                <w:rFonts w:ascii="Times New Roman" w:hAnsi="Times New Roman" w:cs="Times New Roman"/>
              </w:rPr>
              <w:t xml:space="preserve"> </w:t>
            </w:r>
            <w:r w:rsidRPr="00702619">
              <w:rPr>
                <w:rFonts w:ascii="Times New Roman" w:hAnsi="Times New Roman" w:cs="Times New Roman"/>
              </w:rPr>
              <w:t xml:space="preserve">résultats ainsi que le suivi/analyse des autres activités clés du projet </w:t>
            </w:r>
            <w:r w:rsidR="00AE50B6">
              <w:rPr>
                <w:rFonts w:ascii="Times New Roman" w:hAnsi="Times New Roman" w:cs="Times New Roman"/>
              </w:rPr>
              <w:t>etc …</w:t>
            </w:r>
            <w:r w:rsidR="00AE50B6" w:rsidRPr="00702619">
              <w:rPr>
                <w:rFonts w:ascii="Times New Roman" w:hAnsi="Times New Roman" w:cs="Times New Roman"/>
              </w:rPr>
              <w:t xml:space="preserve"> ;</w:t>
            </w:r>
          </w:p>
          <w:p w14:paraId="7E88451E" w14:textId="44A547D2" w:rsidR="00962BE7" w:rsidRPr="00840833" w:rsidRDefault="00962BE7" w:rsidP="00840833">
            <w:pPr>
              <w:jc w:val="both"/>
              <w:rPr>
                <w:rFonts w:ascii="Times New Roman" w:hAnsi="Times New Roman" w:cs="Times New Roman"/>
              </w:rPr>
            </w:pPr>
            <w:r w:rsidRPr="00CD1A25">
              <w:rPr>
                <w:rFonts w:ascii="Times New Roman" w:hAnsi="Times New Roman" w:cs="Times New Roman"/>
              </w:rPr>
              <w:t>Outres toutes autres tâches que le Coordonnateur de l’U</w:t>
            </w:r>
            <w:r>
              <w:rPr>
                <w:rFonts w:ascii="Times New Roman" w:hAnsi="Times New Roman" w:cs="Times New Roman"/>
              </w:rPr>
              <w:t>G</w:t>
            </w:r>
            <w:r w:rsidRPr="00CD1A25">
              <w:rPr>
                <w:rFonts w:ascii="Times New Roman" w:hAnsi="Times New Roman" w:cs="Times New Roman"/>
              </w:rPr>
              <w:t>P du M</w:t>
            </w:r>
            <w:r>
              <w:rPr>
                <w:rFonts w:ascii="Times New Roman" w:hAnsi="Times New Roman" w:cs="Times New Roman"/>
              </w:rPr>
              <w:t>AERSA</w:t>
            </w:r>
            <w:r w:rsidRPr="00CD1A25">
              <w:rPr>
                <w:rFonts w:ascii="Times New Roman" w:hAnsi="Times New Roman" w:cs="Times New Roman"/>
              </w:rPr>
              <w:t xml:space="preserve"> pourrait lui confier dans la limite de sa compétence, elle/il est responsable des activités de </w:t>
            </w:r>
            <w:r>
              <w:rPr>
                <w:rFonts w:ascii="Times New Roman" w:hAnsi="Times New Roman" w:cs="Times New Roman"/>
              </w:rPr>
              <w:t xml:space="preserve">suivi-évaluation </w:t>
            </w:r>
            <w:r w:rsidRPr="00CD1A25">
              <w:rPr>
                <w:rFonts w:ascii="Times New Roman" w:hAnsi="Times New Roman" w:cs="Times New Roman"/>
              </w:rPr>
              <w:t>non énumérées dans ces TDR.</w:t>
            </w:r>
            <w:r w:rsidRPr="006E410E">
              <w:rPr>
                <w:rFonts w:ascii="Times New Roman" w:hAnsi="Times New Roman" w:cs="Times New Roman"/>
              </w:rPr>
              <w:t xml:space="preserve"> </w:t>
            </w:r>
          </w:p>
        </w:tc>
        <w:tc>
          <w:tcPr>
            <w:tcW w:w="5528" w:type="dxa"/>
          </w:tcPr>
          <w:p w14:paraId="4CD07DF8" w14:textId="77777777" w:rsidR="00962BE7" w:rsidRPr="00321C4D" w:rsidRDefault="00962BE7" w:rsidP="00A865BB">
            <w:pPr>
              <w:pStyle w:val="Paragraphedeliste"/>
              <w:numPr>
                <w:ilvl w:val="0"/>
                <w:numId w:val="4"/>
              </w:numPr>
              <w:tabs>
                <w:tab w:val="left" w:pos="10065"/>
              </w:tabs>
              <w:ind w:left="324"/>
              <w:contextualSpacing/>
              <w:jc w:val="both"/>
              <w:rPr>
                <w:sz w:val="22"/>
                <w:szCs w:val="22"/>
                <w:lang w:val="fr-SN"/>
              </w:rPr>
            </w:pPr>
            <w:r w:rsidRPr="00321C4D">
              <w:rPr>
                <w:sz w:val="22"/>
                <w:szCs w:val="22"/>
                <w:lang w:val="fr-SN"/>
              </w:rPr>
              <w:t xml:space="preserve">Être titulaire d’un diplôme universitaire (Bac + 5 minimum) en agroéconomie, économie, statistiques ou équivalent, avec une expérience professionnelle pertinente minimale de </w:t>
            </w:r>
            <w:r>
              <w:rPr>
                <w:sz w:val="22"/>
                <w:szCs w:val="22"/>
                <w:lang w:val="fr-SN"/>
              </w:rPr>
              <w:t>cinq (05)</w:t>
            </w:r>
            <w:r w:rsidRPr="00321C4D">
              <w:rPr>
                <w:sz w:val="22"/>
                <w:szCs w:val="22"/>
                <w:lang w:val="fr-SN"/>
              </w:rPr>
              <w:t xml:space="preserve"> ans ;</w:t>
            </w:r>
          </w:p>
          <w:p w14:paraId="757D667C" w14:textId="77777777" w:rsidR="00962BE7" w:rsidRPr="00321C4D" w:rsidRDefault="00962BE7" w:rsidP="00A865BB">
            <w:pPr>
              <w:pStyle w:val="Paragraphedeliste"/>
              <w:numPr>
                <w:ilvl w:val="0"/>
                <w:numId w:val="4"/>
              </w:numPr>
              <w:tabs>
                <w:tab w:val="left" w:pos="10065"/>
              </w:tabs>
              <w:ind w:left="324"/>
              <w:contextualSpacing/>
              <w:jc w:val="both"/>
              <w:rPr>
                <w:sz w:val="22"/>
                <w:szCs w:val="22"/>
                <w:lang w:val="fr-SN"/>
              </w:rPr>
            </w:pPr>
            <w:r w:rsidRPr="00321C4D">
              <w:rPr>
                <w:sz w:val="22"/>
                <w:szCs w:val="22"/>
                <w:lang w:val="fr-SN"/>
              </w:rPr>
              <w:t>Avoir suivi des formations complémentaires en évaluation et en suivi-évaluation de projets ;</w:t>
            </w:r>
          </w:p>
          <w:p w14:paraId="66D1A99E" w14:textId="77777777" w:rsidR="00962BE7" w:rsidRPr="00321C4D" w:rsidRDefault="00962BE7" w:rsidP="00A865BB">
            <w:pPr>
              <w:pStyle w:val="Paragraphedeliste"/>
              <w:numPr>
                <w:ilvl w:val="0"/>
                <w:numId w:val="4"/>
              </w:numPr>
              <w:tabs>
                <w:tab w:val="left" w:pos="10065"/>
              </w:tabs>
              <w:ind w:left="324"/>
              <w:contextualSpacing/>
              <w:jc w:val="both"/>
              <w:rPr>
                <w:sz w:val="22"/>
                <w:szCs w:val="22"/>
                <w:lang w:val="fr-SN"/>
              </w:rPr>
            </w:pPr>
            <w:r w:rsidRPr="00321C4D">
              <w:rPr>
                <w:sz w:val="22"/>
                <w:szCs w:val="22"/>
                <w:lang w:val="fr-SN"/>
              </w:rPr>
              <w:t>Posséder une expérience significative de responsable du suivi-évaluation de projet de développement avec financement de bailleurs de fonds multilatéraux. Une expérience avec la Banque mondiale serait un avantage ;</w:t>
            </w:r>
          </w:p>
          <w:p w14:paraId="1464F4EF" w14:textId="77777777" w:rsidR="00962BE7" w:rsidRPr="00321C4D" w:rsidRDefault="00962BE7" w:rsidP="00A865BB">
            <w:pPr>
              <w:pStyle w:val="Paragraphedeliste"/>
              <w:numPr>
                <w:ilvl w:val="0"/>
                <w:numId w:val="4"/>
              </w:numPr>
              <w:tabs>
                <w:tab w:val="left" w:pos="10065"/>
              </w:tabs>
              <w:ind w:left="324"/>
              <w:contextualSpacing/>
              <w:jc w:val="both"/>
              <w:rPr>
                <w:sz w:val="22"/>
                <w:szCs w:val="22"/>
                <w:lang w:val="fr-SN"/>
              </w:rPr>
            </w:pPr>
            <w:r w:rsidRPr="00321C4D">
              <w:rPr>
                <w:sz w:val="22"/>
                <w:szCs w:val="22"/>
                <w:lang w:val="fr-SN"/>
              </w:rPr>
              <w:t xml:space="preserve">Avoir une </w:t>
            </w:r>
            <w:r>
              <w:rPr>
                <w:sz w:val="22"/>
                <w:szCs w:val="22"/>
                <w:lang w:val="fr-SN"/>
              </w:rPr>
              <w:t>expérience</w:t>
            </w:r>
            <w:r w:rsidRPr="00321C4D">
              <w:rPr>
                <w:sz w:val="22"/>
                <w:szCs w:val="22"/>
                <w:lang w:val="fr-SN"/>
              </w:rPr>
              <w:t xml:space="preserve"> </w:t>
            </w:r>
            <w:r>
              <w:rPr>
                <w:sz w:val="22"/>
                <w:szCs w:val="22"/>
                <w:lang w:val="fr-SN"/>
              </w:rPr>
              <w:t xml:space="preserve">sur </w:t>
            </w:r>
            <w:r w:rsidRPr="00321C4D">
              <w:rPr>
                <w:sz w:val="22"/>
                <w:szCs w:val="22"/>
                <w:lang w:val="fr-SN"/>
              </w:rPr>
              <w:t>la gestion axée sur les résultats et une expérience avérée dans la planification, la gestion de systèmes de S&amp;E pour les projets ;</w:t>
            </w:r>
          </w:p>
          <w:p w14:paraId="001522D6" w14:textId="77777777" w:rsidR="00962BE7" w:rsidRPr="00321C4D" w:rsidRDefault="00962BE7" w:rsidP="00A865BB">
            <w:pPr>
              <w:pStyle w:val="Paragraphedeliste"/>
              <w:numPr>
                <w:ilvl w:val="0"/>
                <w:numId w:val="4"/>
              </w:numPr>
              <w:tabs>
                <w:tab w:val="left" w:pos="10065"/>
              </w:tabs>
              <w:ind w:left="324"/>
              <w:contextualSpacing/>
              <w:jc w:val="both"/>
              <w:rPr>
                <w:sz w:val="22"/>
                <w:szCs w:val="22"/>
                <w:lang w:val="fr-SN"/>
              </w:rPr>
            </w:pPr>
            <w:r w:rsidRPr="00321C4D">
              <w:rPr>
                <w:sz w:val="22"/>
                <w:szCs w:val="22"/>
                <w:lang w:val="fr-SN"/>
              </w:rPr>
              <w:t>Avoir une bonne connaissance préalable de l'analyse statistique, la collecte quantitative et qualitative des données ;</w:t>
            </w:r>
          </w:p>
          <w:p w14:paraId="45E60D16" w14:textId="77777777" w:rsidR="00962BE7" w:rsidRPr="00321C4D" w:rsidRDefault="00962BE7" w:rsidP="00A865BB">
            <w:pPr>
              <w:pStyle w:val="Paragraphedeliste"/>
              <w:numPr>
                <w:ilvl w:val="0"/>
                <w:numId w:val="4"/>
              </w:numPr>
              <w:tabs>
                <w:tab w:val="left" w:pos="10065"/>
              </w:tabs>
              <w:ind w:left="324"/>
              <w:contextualSpacing/>
              <w:jc w:val="both"/>
              <w:rPr>
                <w:sz w:val="22"/>
                <w:szCs w:val="22"/>
                <w:lang w:val="fr-SN"/>
              </w:rPr>
            </w:pPr>
            <w:r w:rsidRPr="00321C4D">
              <w:rPr>
                <w:sz w:val="22"/>
                <w:szCs w:val="22"/>
                <w:lang w:val="fr-SN"/>
              </w:rPr>
              <w:t>Bonne maîtrise des outils informatiques (Word, Excel, PowerPoint) et notamment des logiciels de base de données et de planification d’activités (TOM monitoring, Kobotool Box, etc.) ;</w:t>
            </w:r>
          </w:p>
          <w:p w14:paraId="2590D851" w14:textId="77777777" w:rsidR="00962BE7" w:rsidRPr="00C813BF" w:rsidRDefault="00962BE7" w:rsidP="00A865BB">
            <w:pPr>
              <w:pStyle w:val="Paragraphedeliste"/>
              <w:numPr>
                <w:ilvl w:val="0"/>
                <w:numId w:val="4"/>
              </w:numPr>
              <w:tabs>
                <w:tab w:val="left" w:pos="10065"/>
              </w:tabs>
              <w:ind w:left="324"/>
              <w:contextualSpacing/>
              <w:jc w:val="both"/>
              <w:rPr>
                <w:b/>
                <w:bCs/>
                <w:sz w:val="22"/>
                <w:szCs w:val="22"/>
              </w:rPr>
            </w:pPr>
            <w:r w:rsidRPr="00321C4D">
              <w:rPr>
                <w:sz w:val="22"/>
                <w:szCs w:val="22"/>
                <w:lang w:val="fr-SN"/>
              </w:rPr>
              <w:t>Bonne maîtrise du français et aptitude</w:t>
            </w:r>
            <w:r w:rsidRPr="00C813BF">
              <w:rPr>
                <w:sz w:val="22"/>
                <w:szCs w:val="22"/>
              </w:rPr>
              <w:t xml:space="preserve"> rédactionnelle</w:t>
            </w:r>
            <w:r>
              <w:rPr>
                <w:sz w:val="22"/>
                <w:szCs w:val="22"/>
                <w:lang w:val="fr-SN"/>
              </w:rPr>
              <w:t>.</w:t>
            </w:r>
          </w:p>
          <w:p w14:paraId="47BB005B" w14:textId="77777777" w:rsidR="00CD55B1" w:rsidRDefault="00CD55B1" w:rsidP="00CD55B1">
            <w:pPr>
              <w:pStyle w:val="NormalWeb"/>
              <w:spacing w:before="0" w:beforeAutospacing="0" w:after="0" w:afterAutospacing="0"/>
              <w:rPr>
                <w:b/>
                <w:bCs/>
                <w:sz w:val="22"/>
                <w:szCs w:val="22"/>
                <w:u w:val="single"/>
                <w:lang w:val="fr-FR"/>
              </w:rPr>
            </w:pPr>
          </w:p>
          <w:p w14:paraId="6F5878C6" w14:textId="11320A1F" w:rsidR="00CD55B1" w:rsidRDefault="00CD55B1" w:rsidP="00CD55B1">
            <w:pPr>
              <w:pStyle w:val="NormalWeb"/>
              <w:spacing w:before="0" w:beforeAutospacing="0" w:after="0" w:afterAutospacing="0"/>
              <w:rPr>
                <w:sz w:val="22"/>
                <w:szCs w:val="22"/>
                <w:lang w:val="fr-FR"/>
              </w:rPr>
            </w:pPr>
            <w:r w:rsidRPr="00AE50B6">
              <w:rPr>
                <w:b/>
                <w:bCs/>
                <w:sz w:val="22"/>
                <w:szCs w:val="22"/>
                <w:u w:val="single"/>
                <w:lang w:val="fr-FR"/>
              </w:rPr>
              <w:t>NB</w:t>
            </w:r>
            <w:r>
              <w:rPr>
                <w:sz w:val="22"/>
                <w:szCs w:val="22"/>
                <w:lang w:val="fr-FR"/>
              </w:rPr>
              <w:t> : Voir TDR complets sur les sites ci- après :</w:t>
            </w:r>
          </w:p>
          <w:p w14:paraId="40C75BF0" w14:textId="12D9278C" w:rsidR="00962BE7" w:rsidRPr="00D74401" w:rsidRDefault="00CD55B1" w:rsidP="00D74401">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r>
              <w:rPr>
                <w:sz w:val="22"/>
                <w:szCs w:val="22"/>
                <w:lang w:val="fr-FR"/>
              </w:rPr>
              <w:t xml:space="preserve">du MEPA : </w:t>
            </w:r>
            <w:r w:rsidR="00D74401" w:rsidRPr="003B02AE">
              <w:rPr>
                <w:b/>
                <w:bCs/>
                <w:sz w:val="22"/>
                <w:szCs w:val="22"/>
                <w:lang w:val="fr-FR"/>
              </w:rPr>
              <w:t>https : // elevage</w:t>
            </w:r>
            <w:r w:rsidR="00D74401" w:rsidRPr="00E111A8">
              <w:rPr>
                <w:b/>
                <w:bCs/>
                <w:sz w:val="22"/>
                <w:szCs w:val="22"/>
                <w:lang w:val="fr-FR"/>
              </w:rPr>
              <w:t>.sec.gouv.sn</w:t>
            </w:r>
            <w:r w:rsidR="00D74401">
              <w:rPr>
                <w:sz w:val="22"/>
                <w:szCs w:val="22"/>
              </w:rPr>
              <w:t xml:space="preserve"> </w:t>
            </w:r>
            <w:r>
              <w:rPr>
                <w:sz w:val="22"/>
                <w:szCs w:val="22"/>
              </w:rPr>
              <w:t xml:space="preserve">du PRAPS : </w:t>
            </w:r>
            <w:hyperlink r:id="rId10" w:history="1">
              <w:r w:rsidRPr="00E111A8">
                <w:rPr>
                  <w:rStyle w:val="Lienhypertexte"/>
                  <w:b/>
                  <w:bCs/>
                  <w:color w:val="auto"/>
                  <w:sz w:val="22"/>
                  <w:szCs w:val="22"/>
                </w:rPr>
                <w:t>https://praps2sn2.massolutions.pro/</w:t>
              </w:r>
            </w:hyperlink>
            <w:r w:rsidRPr="00E111A8">
              <w:rPr>
                <w:sz w:val="22"/>
                <w:szCs w:val="22"/>
              </w:rPr>
              <w:t xml:space="preserve"> </w:t>
            </w:r>
            <w:r>
              <w:rPr>
                <w:sz w:val="22"/>
                <w:szCs w:val="22"/>
              </w:rPr>
              <w:t xml:space="preserve">(voir partie opportunités) et </w:t>
            </w:r>
            <w:hyperlink r:id="rId11" w:history="1">
              <w:r w:rsidRPr="00E111A8">
                <w:rPr>
                  <w:rStyle w:val="Lienhypertexte"/>
                  <w:b/>
                  <w:bCs/>
                  <w:color w:val="auto"/>
                  <w:sz w:val="22"/>
                  <w:szCs w:val="22"/>
                </w:rPr>
                <w:t>www.praps.sn</w:t>
              </w:r>
            </w:hyperlink>
          </w:p>
        </w:tc>
      </w:tr>
      <w:tr w:rsidR="00962BE7" w14:paraId="06C60051" w14:textId="77777777" w:rsidTr="00A31033">
        <w:trPr>
          <w:trHeight w:val="2971"/>
        </w:trPr>
        <w:tc>
          <w:tcPr>
            <w:tcW w:w="2972" w:type="dxa"/>
          </w:tcPr>
          <w:p w14:paraId="2CC70439" w14:textId="77777777" w:rsidR="00962BE7" w:rsidRPr="0080252C" w:rsidRDefault="00962BE7" w:rsidP="00F828E5">
            <w:pPr>
              <w:pStyle w:val="Paragraphedeliste"/>
              <w:tabs>
                <w:tab w:val="left" w:pos="270"/>
                <w:tab w:val="left" w:pos="10530"/>
              </w:tabs>
              <w:spacing w:before="120" w:after="120" w:line="276" w:lineRule="auto"/>
              <w:ind w:left="0"/>
              <w:rPr>
                <w:rFonts w:eastAsiaTheme="minorHAnsi"/>
                <w:b/>
                <w:bCs/>
                <w:lang w:eastAsia="en-US"/>
              </w:rPr>
            </w:pPr>
            <w:r w:rsidRPr="0080252C">
              <w:rPr>
                <w:rFonts w:eastAsiaTheme="minorHAnsi"/>
                <w:b/>
                <w:bCs/>
                <w:lang w:eastAsia="en-US"/>
              </w:rPr>
              <w:t>Un Spécialiste en communication</w:t>
            </w:r>
          </w:p>
        </w:tc>
        <w:tc>
          <w:tcPr>
            <w:tcW w:w="6521" w:type="dxa"/>
          </w:tcPr>
          <w:p w14:paraId="69F9C164" w14:textId="77777777" w:rsidR="00962BE7" w:rsidRPr="004A4B71" w:rsidRDefault="00962BE7" w:rsidP="00F828E5">
            <w:pPr>
              <w:tabs>
                <w:tab w:val="left" w:pos="10065"/>
              </w:tabs>
              <w:jc w:val="both"/>
              <w:rPr>
                <w:rFonts w:ascii="Times New Roman" w:hAnsi="Times New Roman" w:cs="Times New Roman"/>
              </w:rPr>
            </w:pPr>
            <w:r w:rsidRPr="004A4B71">
              <w:rPr>
                <w:rFonts w:ascii="Times New Roman" w:hAnsi="Times New Roman" w:cs="Times New Roman"/>
              </w:rPr>
              <w:t>Placé sous l’autorité hiérarchique du Coordonnateur de l’UGP du MAERSA</w:t>
            </w:r>
            <w:r w:rsidRPr="00A822E2">
              <w:rPr>
                <w:rFonts w:ascii="Times New Roman" w:hAnsi="Times New Roman" w:cs="Times New Roman"/>
              </w:rPr>
              <w:t xml:space="preserve"> </w:t>
            </w:r>
            <w:r>
              <w:rPr>
                <w:rFonts w:ascii="Times New Roman" w:hAnsi="Times New Roman" w:cs="Times New Roman"/>
              </w:rPr>
              <w:t>et en relation fonctionnelle avec le Coordonnateur de l’UGP du MEPA</w:t>
            </w:r>
            <w:r w:rsidRPr="004A4B71">
              <w:rPr>
                <w:rFonts w:ascii="Times New Roman" w:hAnsi="Times New Roman" w:cs="Times New Roman"/>
              </w:rPr>
              <w:t>, l</w:t>
            </w:r>
            <w:r>
              <w:rPr>
                <w:rFonts w:ascii="Times New Roman" w:hAnsi="Times New Roman" w:cs="Times New Roman"/>
              </w:rPr>
              <w:t>e Responsable de la Communication est charg</w:t>
            </w:r>
            <w:r w:rsidRPr="00320ED0">
              <w:t>é</w:t>
            </w:r>
            <w:r>
              <w:rPr>
                <w:rFonts w:ascii="Times New Roman" w:hAnsi="Times New Roman" w:cs="Times New Roman"/>
              </w:rPr>
              <w:t xml:space="preserve"> </w:t>
            </w:r>
            <w:r w:rsidRPr="004A4B71">
              <w:rPr>
                <w:rFonts w:ascii="Times New Roman" w:hAnsi="Times New Roman" w:cs="Times New Roman"/>
              </w:rPr>
              <w:t>des tâches suivantes :</w:t>
            </w:r>
          </w:p>
          <w:p w14:paraId="2D7D0C7F" w14:textId="77777777" w:rsidR="00962BE7" w:rsidRPr="00320ED0" w:rsidRDefault="00962BE7" w:rsidP="00D701D1">
            <w:pPr>
              <w:pStyle w:val="Paragraphedeliste"/>
              <w:numPr>
                <w:ilvl w:val="0"/>
                <w:numId w:val="7"/>
              </w:numPr>
              <w:tabs>
                <w:tab w:val="left" w:pos="10065"/>
              </w:tabs>
              <w:ind w:left="455"/>
              <w:contextualSpacing/>
              <w:jc w:val="both"/>
              <w:rPr>
                <w:sz w:val="22"/>
                <w:szCs w:val="22"/>
              </w:rPr>
            </w:pPr>
            <w:r w:rsidRPr="00320ED0">
              <w:rPr>
                <w:sz w:val="22"/>
                <w:szCs w:val="22"/>
              </w:rPr>
              <w:t xml:space="preserve">Élaborer une stratégie de communication pour soutenir la mise en œuvre </w:t>
            </w:r>
            <w:r w:rsidRPr="00320ED0">
              <w:rPr>
                <w:sz w:val="22"/>
                <w:szCs w:val="22"/>
                <w:lang w:val="fr-SN"/>
              </w:rPr>
              <w:t>par les deux U</w:t>
            </w:r>
            <w:r>
              <w:rPr>
                <w:sz w:val="22"/>
                <w:szCs w:val="22"/>
                <w:lang w:val="fr-SN"/>
              </w:rPr>
              <w:t>G</w:t>
            </w:r>
            <w:r w:rsidRPr="00320ED0">
              <w:rPr>
                <w:sz w:val="22"/>
                <w:szCs w:val="22"/>
                <w:lang w:val="fr-SN"/>
              </w:rPr>
              <w:t xml:space="preserve">P </w:t>
            </w:r>
            <w:r w:rsidRPr="00320ED0">
              <w:rPr>
                <w:sz w:val="22"/>
                <w:szCs w:val="22"/>
              </w:rPr>
              <w:t xml:space="preserve">sur la base de la stratégie régionale </w:t>
            </w:r>
            <w:r w:rsidRPr="00EB6271">
              <w:rPr>
                <w:sz w:val="22"/>
                <w:szCs w:val="22"/>
                <w:lang w:val="fr-SN"/>
              </w:rPr>
              <w:t>él</w:t>
            </w:r>
            <w:r>
              <w:rPr>
                <w:sz w:val="22"/>
                <w:szCs w:val="22"/>
                <w:lang w:val="fr-SN"/>
              </w:rPr>
              <w:t>aborée</w:t>
            </w:r>
            <w:r w:rsidRPr="00320ED0">
              <w:rPr>
                <w:sz w:val="22"/>
                <w:szCs w:val="22"/>
              </w:rPr>
              <w:t xml:space="preserve"> par l</w:t>
            </w:r>
            <w:r w:rsidRPr="00320ED0">
              <w:rPr>
                <w:sz w:val="22"/>
                <w:szCs w:val="22"/>
                <w:lang w:val="fr-SN"/>
              </w:rPr>
              <w:t>a CEDEAO</w:t>
            </w:r>
            <w:r w:rsidRPr="00320ED0">
              <w:rPr>
                <w:sz w:val="22"/>
                <w:szCs w:val="22"/>
              </w:rPr>
              <w:t xml:space="preserve"> ;</w:t>
            </w:r>
          </w:p>
          <w:p w14:paraId="31551E95" w14:textId="77777777" w:rsidR="00962BE7" w:rsidRPr="00320ED0" w:rsidRDefault="00962BE7" w:rsidP="00D701D1">
            <w:pPr>
              <w:pStyle w:val="Paragraphedeliste"/>
              <w:numPr>
                <w:ilvl w:val="0"/>
                <w:numId w:val="7"/>
              </w:numPr>
              <w:tabs>
                <w:tab w:val="left" w:pos="10065"/>
              </w:tabs>
              <w:ind w:left="455"/>
              <w:contextualSpacing/>
              <w:jc w:val="both"/>
              <w:rPr>
                <w:sz w:val="22"/>
                <w:szCs w:val="22"/>
              </w:rPr>
            </w:pPr>
            <w:r w:rsidRPr="00320ED0">
              <w:rPr>
                <w:sz w:val="22"/>
                <w:szCs w:val="22"/>
              </w:rPr>
              <w:t>Développer un plan d’action pour la mise en œuvre de ladite stratégie, en tenant compte des différentes cibles du pr</w:t>
            </w:r>
            <w:r w:rsidRPr="00320ED0">
              <w:rPr>
                <w:sz w:val="22"/>
                <w:szCs w:val="22"/>
                <w:lang w:val="fr-SN"/>
              </w:rPr>
              <w:t>ogramme</w:t>
            </w:r>
            <w:r w:rsidRPr="00320ED0">
              <w:rPr>
                <w:sz w:val="22"/>
                <w:szCs w:val="22"/>
              </w:rPr>
              <w:t xml:space="preserve"> et des canaux de communication appropriés ;</w:t>
            </w:r>
          </w:p>
          <w:p w14:paraId="298307AE" w14:textId="77777777" w:rsidR="00962BE7" w:rsidRPr="00320ED0" w:rsidRDefault="00962BE7" w:rsidP="00D701D1">
            <w:pPr>
              <w:pStyle w:val="Paragraphedeliste"/>
              <w:numPr>
                <w:ilvl w:val="0"/>
                <w:numId w:val="7"/>
              </w:numPr>
              <w:tabs>
                <w:tab w:val="left" w:pos="10065"/>
              </w:tabs>
              <w:ind w:left="455"/>
              <w:contextualSpacing/>
              <w:jc w:val="both"/>
              <w:rPr>
                <w:sz w:val="22"/>
                <w:szCs w:val="22"/>
              </w:rPr>
            </w:pPr>
            <w:r w:rsidRPr="00320ED0">
              <w:rPr>
                <w:sz w:val="22"/>
                <w:szCs w:val="22"/>
              </w:rPr>
              <w:t xml:space="preserve">Assurer la communication interne et la communication externe du </w:t>
            </w:r>
            <w:r w:rsidRPr="00320ED0">
              <w:rPr>
                <w:sz w:val="22"/>
                <w:szCs w:val="22"/>
                <w:lang w:val="fr-SN"/>
              </w:rPr>
              <w:t>programme</w:t>
            </w:r>
            <w:r w:rsidRPr="00320ED0">
              <w:rPr>
                <w:sz w:val="22"/>
                <w:szCs w:val="22"/>
              </w:rPr>
              <w:t> ;</w:t>
            </w:r>
          </w:p>
          <w:p w14:paraId="22CA77FA" w14:textId="77777777" w:rsidR="00962BE7" w:rsidRPr="00320ED0" w:rsidRDefault="00962BE7" w:rsidP="00D701D1">
            <w:pPr>
              <w:pStyle w:val="Paragraphedeliste"/>
              <w:numPr>
                <w:ilvl w:val="0"/>
                <w:numId w:val="7"/>
              </w:numPr>
              <w:tabs>
                <w:tab w:val="left" w:pos="10065"/>
              </w:tabs>
              <w:ind w:left="455"/>
              <w:contextualSpacing/>
              <w:jc w:val="both"/>
              <w:rPr>
                <w:sz w:val="22"/>
                <w:szCs w:val="22"/>
              </w:rPr>
            </w:pPr>
            <w:r w:rsidRPr="00320ED0">
              <w:rPr>
                <w:sz w:val="22"/>
                <w:szCs w:val="22"/>
                <w:lang w:val="fr-SN"/>
              </w:rPr>
              <w:t xml:space="preserve">Mettre en place </w:t>
            </w:r>
            <w:r w:rsidRPr="00320ED0">
              <w:rPr>
                <w:sz w:val="22"/>
                <w:szCs w:val="22"/>
              </w:rPr>
              <w:t>une base de données avec les contacts de l’ensemble des partenaires, des bénéficiaires directs du pro</w:t>
            </w:r>
            <w:r w:rsidRPr="00320ED0">
              <w:rPr>
                <w:sz w:val="22"/>
                <w:szCs w:val="22"/>
                <w:lang w:val="fr-SN"/>
              </w:rPr>
              <w:t>gramme</w:t>
            </w:r>
            <w:r w:rsidRPr="00320ED0">
              <w:rPr>
                <w:sz w:val="22"/>
                <w:szCs w:val="22"/>
              </w:rPr>
              <w:t>, des médias, etc., pour assurer une bonne diffusion des informations ;</w:t>
            </w:r>
          </w:p>
          <w:p w14:paraId="4C697C86" w14:textId="25C99AB7" w:rsidR="00962BE7" w:rsidRPr="00320ED0" w:rsidRDefault="00962BE7" w:rsidP="00D701D1">
            <w:pPr>
              <w:pStyle w:val="Paragraphedeliste"/>
              <w:numPr>
                <w:ilvl w:val="0"/>
                <w:numId w:val="7"/>
              </w:numPr>
              <w:tabs>
                <w:tab w:val="left" w:pos="10065"/>
              </w:tabs>
              <w:ind w:left="455"/>
              <w:contextualSpacing/>
              <w:jc w:val="both"/>
              <w:rPr>
                <w:sz w:val="22"/>
                <w:szCs w:val="22"/>
              </w:rPr>
            </w:pPr>
            <w:r w:rsidRPr="00320ED0">
              <w:rPr>
                <w:sz w:val="22"/>
                <w:szCs w:val="22"/>
                <w:lang w:val="fr-SN"/>
              </w:rPr>
              <w:t>Tenir à jour le</w:t>
            </w:r>
            <w:r w:rsidRPr="00320ED0">
              <w:rPr>
                <w:sz w:val="22"/>
                <w:szCs w:val="22"/>
              </w:rPr>
              <w:t xml:space="preserve"> site web du </w:t>
            </w:r>
            <w:r w:rsidRPr="00320ED0">
              <w:rPr>
                <w:sz w:val="22"/>
                <w:szCs w:val="22"/>
                <w:lang w:val="fr-SN"/>
              </w:rPr>
              <w:t xml:space="preserve">FSRP Sénégal </w:t>
            </w:r>
            <w:r w:rsidRPr="00320ED0">
              <w:rPr>
                <w:sz w:val="22"/>
                <w:szCs w:val="22"/>
              </w:rPr>
              <w:t>(en lien avec le site web régional géré par l</w:t>
            </w:r>
            <w:r w:rsidRPr="00320ED0">
              <w:rPr>
                <w:sz w:val="22"/>
                <w:szCs w:val="22"/>
                <w:lang w:val="fr-SN"/>
              </w:rPr>
              <w:t>a</w:t>
            </w:r>
            <w:r w:rsidRPr="00320ED0">
              <w:rPr>
                <w:sz w:val="22"/>
                <w:szCs w:val="22"/>
              </w:rPr>
              <w:t xml:space="preserve"> </w:t>
            </w:r>
            <w:r w:rsidR="00EB7B3C" w:rsidRPr="00320ED0">
              <w:rPr>
                <w:sz w:val="22"/>
                <w:szCs w:val="22"/>
              </w:rPr>
              <w:t>C</w:t>
            </w:r>
            <w:r w:rsidR="00EB7B3C" w:rsidRPr="00320ED0">
              <w:rPr>
                <w:sz w:val="22"/>
                <w:szCs w:val="22"/>
                <w:lang w:val="fr-SN"/>
              </w:rPr>
              <w:t>EDEAO</w:t>
            </w:r>
            <w:r w:rsidR="00EB7B3C" w:rsidRPr="00320ED0">
              <w:rPr>
                <w:sz w:val="22"/>
                <w:szCs w:val="22"/>
              </w:rPr>
              <w:t>) etc</w:t>
            </w:r>
            <w:r w:rsidR="00EB7B3C">
              <w:rPr>
                <w:sz w:val="22"/>
                <w:szCs w:val="22"/>
              </w:rPr>
              <w:t>…</w:t>
            </w:r>
            <w:r w:rsidRPr="00320ED0">
              <w:rPr>
                <w:sz w:val="22"/>
                <w:szCs w:val="22"/>
              </w:rPr>
              <w:t xml:space="preserve">; </w:t>
            </w:r>
          </w:p>
          <w:p w14:paraId="5BD356CD" w14:textId="77777777" w:rsidR="00962BE7" w:rsidRPr="00980357" w:rsidRDefault="00962BE7" w:rsidP="00F828E5">
            <w:pPr>
              <w:tabs>
                <w:tab w:val="left" w:pos="10065"/>
              </w:tabs>
              <w:autoSpaceDE w:val="0"/>
              <w:autoSpaceDN w:val="0"/>
              <w:adjustRightInd w:val="0"/>
              <w:jc w:val="both"/>
              <w:rPr>
                <w:rFonts w:ascii="Times New Roman" w:hAnsi="Times New Roman" w:cs="Times New Roman"/>
              </w:rPr>
            </w:pPr>
          </w:p>
          <w:p w14:paraId="3D2793CD" w14:textId="20D466EF" w:rsidR="00962BE7" w:rsidRPr="00980357" w:rsidRDefault="00962BE7" w:rsidP="00A31033">
            <w:pPr>
              <w:jc w:val="both"/>
              <w:rPr>
                <w:rFonts w:ascii="Times New Roman" w:hAnsi="Times New Roman" w:cs="Times New Roman"/>
              </w:rPr>
            </w:pPr>
            <w:r w:rsidRPr="00CD1A25">
              <w:rPr>
                <w:rFonts w:ascii="Times New Roman" w:hAnsi="Times New Roman" w:cs="Times New Roman"/>
              </w:rPr>
              <w:t>Outres toutes autres tâches que le Coordonnateur de l’U</w:t>
            </w:r>
            <w:r>
              <w:rPr>
                <w:rFonts w:ascii="Times New Roman" w:hAnsi="Times New Roman" w:cs="Times New Roman"/>
              </w:rPr>
              <w:t>G</w:t>
            </w:r>
            <w:r w:rsidRPr="00CD1A25">
              <w:rPr>
                <w:rFonts w:ascii="Times New Roman" w:hAnsi="Times New Roman" w:cs="Times New Roman"/>
              </w:rPr>
              <w:t>P du M</w:t>
            </w:r>
            <w:r>
              <w:rPr>
                <w:rFonts w:ascii="Times New Roman" w:hAnsi="Times New Roman" w:cs="Times New Roman"/>
              </w:rPr>
              <w:t>AERSA</w:t>
            </w:r>
            <w:r w:rsidRPr="00CD1A25">
              <w:rPr>
                <w:rFonts w:ascii="Times New Roman" w:hAnsi="Times New Roman" w:cs="Times New Roman"/>
              </w:rPr>
              <w:t xml:space="preserve"> pourrait lui confier dans la limite de sa compétence, elle/il est responsable des activités d</w:t>
            </w:r>
            <w:r>
              <w:rPr>
                <w:rFonts w:ascii="Times New Roman" w:hAnsi="Times New Roman" w:cs="Times New Roman"/>
              </w:rPr>
              <w:t xml:space="preserve">e communication </w:t>
            </w:r>
            <w:r w:rsidRPr="00CD1A25">
              <w:rPr>
                <w:rFonts w:ascii="Times New Roman" w:hAnsi="Times New Roman" w:cs="Times New Roman"/>
              </w:rPr>
              <w:t>non énumérées dans ces TDR.</w:t>
            </w:r>
            <w:r w:rsidRPr="006E410E">
              <w:rPr>
                <w:rFonts w:ascii="Times New Roman" w:hAnsi="Times New Roman" w:cs="Times New Roman"/>
              </w:rPr>
              <w:t xml:space="preserve"> </w:t>
            </w:r>
          </w:p>
        </w:tc>
        <w:tc>
          <w:tcPr>
            <w:tcW w:w="5528" w:type="dxa"/>
          </w:tcPr>
          <w:p w14:paraId="325DEB60" w14:textId="77777777" w:rsidR="00962BE7" w:rsidRPr="00320ED0" w:rsidRDefault="00962BE7" w:rsidP="00A865BB">
            <w:pPr>
              <w:pStyle w:val="Paragraphedeliste"/>
              <w:numPr>
                <w:ilvl w:val="0"/>
                <w:numId w:val="4"/>
              </w:numPr>
              <w:tabs>
                <w:tab w:val="left" w:pos="10065"/>
              </w:tabs>
              <w:ind w:left="324"/>
              <w:contextualSpacing/>
              <w:jc w:val="both"/>
              <w:rPr>
                <w:sz w:val="22"/>
                <w:szCs w:val="22"/>
              </w:rPr>
            </w:pPr>
            <w:r w:rsidRPr="00320ED0">
              <w:rPr>
                <w:sz w:val="22"/>
                <w:szCs w:val="22"/>
              </w:rPr>
              <w:t>Être titulaire d’un diplôme bac+</w:t>
            </w:r>
            <w:r w:rsidRPr="00CD55B1">
              <w:rPr>
                <w:sz w:val="22"/>
                <w:szCs w:val="22"/>
              </w:rPr>
              <w:t>4</w:t>
            </w:r>
            <w:r w:rsidRPr="00320ED0">
              <w:rPr>
                <w:sz w:val="22"/>
                <w:szCs w:val="22"/>
              </w:rPr>
              <w:t xml:space="preserve"> dans une école de communication, une école de commerce ou une spécialisation en marketing</w:t>
            </w:r>
            <w:r w:rsidRPr="00CD55B1">
              <w:rPr>
                <w:sz w:val="22"/>
                <w:szCs w:val="22"/>
              </w:rPr>
              <w:t xml:space="preserve"> </w:t>
            </w:r>
            <w:r w:rsidRPr="00320ED0">
              <w:rPr>
                <w:sz w:val="22"/>
                <w:szCs w:val="22"/>
              </w:rPr>
              <w:t>ou un diplôme universitaire (Bac + 5) et une spécialisation en communication politique, communication des organisations, communication des entreprises, information et communication, etc.</w:t>
            </w:r>
          </w:p>
          <w:p w14:paraId="581B9BCA" w14:textId="77777777" w:rsidR="00962BE7" w:rsidRPr="00320ED0" w:rsidRDefault="00962BE7" w:rsidP="00A865BB">
            <w:pPr>
              <w:pStyle w:val="Paragraphedeliste"/>
              <w:numPr>
                <w:ilvl w:val="0"/>
                <w:numId w:val="4"/>
              </w:numPr>
              <w:tabs>
                <w:tab w:val="left" w:pos="10065"/>
              </w:tabs>
              <w:ind w:left="324"/>
              <w:contextualSpacing/>
              <w:jc w:val="both"/>
              <w:rPr>
                <w:sz w:val="22"/>
                <w:szCs w:val="22"/>
              </w:rPr>
            </w:pPr>
            <w:r w:rsidRPr="00320ED0">
              <w:rPr>
                <w:sz w:val="22"/>
                <w:szCs w:val="22"/>
              </w:rPr>
              <w:t>Avoir une expérience avérée dans la conception des plans de communication, l’élaboration des stratégies de communication, ainsi que des outils de communication et de sensibilisation ;</w:t>
            </w:r>
          </w:p>
          <w:p w14:paraId="36346D06" w14:textId="77777777" w:rsidR="00962BE7" w:rsidRPr="00320ED0" w:rsidRDefault="00962BE7" w:rsidP="00A865BB">
            <w:pPr>
              <w:pStyle w:val="Paragraphedeliste"/>
              <w:numPr>
                <w:ilvl w:val="0"/>
                <w:numId w:val="4"/>
              </w:numPr>
              <w:ind w:left="324" w:hanging="357"/>
              <w:jc w:val="both"/>
              <w:rPr>
                <w:sz w:val="22"/>
                <w:szCs w:val="22"/>
              </w:rPr>
            </w:pPr>
            <w:r w:rsidRPr="00320ED0">
              <w:rPr>
                <w:sz w:val="22"/>
                <w:szCs w:val="22"/>
              </w:rPr>
              <w:t>Avoir une expérience dans une agence de développement, ONG ou projet de développement et avoir mené des actions de communication sur le terrain ;</w:t>
            </w:r>
          </w:p>
          <w:p w14:paraId="14475473" w14:textId="77777777" w:rsidR="00962BE7" w:rsidRPr="00320ED0" w:rsidRDefault="00962BE7" w:rsidP="00A865BB">
            <w:pPr>
              <w:pStyle w:val="Paragraphedeliste"/>
              <w:numPr>
                <w:ilvl w:val="0"/>
                <w:numId w:val="4"/>
              </w:numPr>
              <w:ind w:left="324" w:hanging="357"/>
              <w:jc w:val="both"/>
              <w:rPr>
                <w:sz w:val="22"/>
                <w:szCs w:val="22"/>
              </w:rPr>
            </w:pPr>
            <w:r w:rsidRPr="00320ED0">
              <w:rPr>
                <w:sz w:val="22"/>
                <w:szCs w:val="22"/>
              </w:rPr>
              <w:t>Maîtriser les techniques de communication écrite et orale pour un changement de comportements dans un contexte local ;</w:t>
            </w:r>
          </w:p>
          <w:p w14:paraId="0F7F8E61" w14:textId="77777777" w:rsidR="00962BE7" w:rsidRPr="00320ED0" w:rsidRDefault="00962BE7" w:rsidP="00A865BB">
            <w:pPr>
              <w:pStyle w:val="Paragraphedeliste"/>
              <w:numPr>
                <w:ilvl w:val="0"/>
                <w:numId w:val="4"/>
              </w:numPr>
              <w:ind w:left="324" w:hanging="357"/>
              <w:jc w:val="both"/>
              <w:rPr>
                <w:sz w:val="22"/>
                <w:szCs w:val="22"/>
              </w:rPr>
            </w:pPr>
            <w:r w:rsidRPr="00320ED0">
              <w:rPr>
                <w:sz w:val="22"/>
                <w:szCs w:val="22"/>
              </w:rPr>
              <w:t>Une expérience en journalisme serait un atout ;</w:t>
            </w:r>
          </w:p>
          <w:p w14:paraId="2B85E779" w14:textId="77777777" w:rsidR="00962BE7" w:rsidRPr="00320ED0" w:rsidRDefault="00962BE7" w:rsidP="00A865BB">
            <w:pPr>
              <w:pStyle w:val="Paragraphedeliste"/>
              <w:numPr>
                <w:ilvl w:val="0"/>
                <w:numId w:val="4"/>
              </w:numPr>
              <w:ind w:left="324" w:hanging="357"/>
              <w:jc w:val="both"/>
              <w:rPr>
                <w:sz w:val="22"/>
                <w:szCs w:val="22"/>
              </w:rPr>
            </w:pPr>
            <w:r w:rsidRPr="00320ED0">
              <w:rPr>
                <w:sz w:val="22"/>
                <w:szCs w:val="22"/>
              </w:rPr>
              <w:t>Connaissance des outils web et des réseaux sociaux ;</w:t>
            </w:r>
          </w:p>
          <w:p w14:paraId="4B0DC454" w14:textId="07ED7B43" w:rsidR="00962BE7" w:rsidRPr="00320ED0" w:rsidRDefault="00A865BB" w:rsidP="00A865BB">
            <w:pPr>
              <w:pStyle w:val="Paragraphedeliste"/>
              <w:numPr>
                <w:ilvl w:val="0"/>
                <w:numId w:val="4"/>
              </w:numPr>
              <w:ind w:left="40" w:hanging="109"/>
              <w:jc w:val="both"/>
              <w:rPr>
                <w:sz w:val="22"/>
                <w:szCs w:val="22"/>
              </w:rPr>
            </w:pPr>
            <w:r>
              <w:rPr>
                <w:sz w:val="22"/>
                <w:szCs w:val="22"/>
              </w:rPr>
              <w:t xml:space="preserve">     </w:t>
            </w:r>
            <w:r w:rsidR="00962BE7" w:rsidRPr="00320ED0">
              <w:rPr>
                <w:sz w:val="22"/>
                <w:szCs w:val="22"/>
              </w:rPr>
              <w:t>Maîtrise de Microsoft Office (Word, Excel, Powerpoint), des logiciels de montages vidéo et de WordPress est souhaitée ;</w:t>
            </w:r>
          </w:p>
          <w:p w14:paraId="6A31AD45" w14:textId="77777777" w:rsidR="00962BE7" w:rsidRPr="00320ED0" w:rsidRDefault="00962BE7" w:rsidP="00A865BB">
            <w:pPr>
              <w:pStyle w:val="Paragraphedeliste"/>
              <w:numPr>
                <w:ilvl w:val="0"/>
                <w:numId w:val="4"/>
              </w:numPr>
              <w:tabs>
                <w:tab w:val="left" w:pos="10065"/>
              </w:tabs>
              <w:ind w:left="324" w:hanging="357"/>
              <w:jc w:val="both"/>
              <w:rPr>
                <w:sz w:val="22"/>
                <w:szCs w:val="22"/>
              </w:rPr>
            </w:pPr>
            <w:r w:rsidRPr="00320ED0">
              <w:rPr>
                <w:sz w:val="22"/>
                <w:szCs w:val="22"/>
              </w:rPr>
              <w:t>Bonne maîtrise du français et aptitude rédactionnelle</w:t>
            </w:r>
            <w:r w:rsidRPr="00CD55B1">
              <w:rPr>
                <w:sz w:val="22"/>
                <w:szCs w:val="22"/>
              </w:rPr>
              <w:t>.</w:t>
            </w:r>
            <w:r w:rsidRPr="00320ED0">
              <w:rPr>
                <w:sz w:val="22"/>
                <w:szCs w:val="22"/>
              </w:rPr>
              <w:t xml:space="preserve"> </w:t>
            </w:r>
          </w:p>
          <w:p w14:paraId="73631FEA" w14:textId="77777777" w:rsidR="00EB7B3C" w:rsidRDefault="00EB7B3C" w:rsidP="00CD55B1">
            <w:pPr>
              <w:pStyle w:val="NormalWeb"/>
              <w:spacing w:before="0" w:beforeAutospacing="0" w:after="0" w:afterAutospacing="0"/>
              <w:rPr>
                <w:rFonts w:eastAsia="Calibri"/>
                <w:b/>
                <w:bCs/>
                <w:sz w:val="22"/>
                <w:szCs w:val="22"/>
                <w:lang w:val="fr-FR"/>
              </w:rPr>
            </w:pPr>
          </w:p>
          <w:p w14:paraId="6C098CA1" w14:textId="58489403" w:rsidR="00CD55B1" w:rsidRPr="00CD55B1" w:rsidRDefault="00CD55B1" w:rsidP="00CD55B1">
            <w:pPr>
              <w:pStyle w:val="NormalWeb"/>
              <w:spacing w:before="0" w:beforeAutospacing="0" w:after="0" w:afterAutospacing="0"/>
              <w:rPr>
                <w:rFonts w:eastAsia="Calibri"/>
                <w:sz w:val="22"/>
                <w:szCs w:val="22"/>
                <w:lang w:val="fr-FR"/>
              </w:rPr>
            </w:pPr>
            <w:r w:rsidRPr="00CD55B1">
              <w:rPr>
                <w:rFonts w:eastAsia="Calibri"/>
                <w:b/>
                <w:bCs/>
                <w:sz w:val="22"/>
                <w:szCs w:val="22"/>
                <w:lang w:val="fr-FR"/>
              </w:rPr>
              <w:t>NB</w:t>
            </w:r>
            <w:r w:rsidRPr="00CD55B1">
              <w:rPr>
                <w:rFonts w:eastAsia="Calibri"/>
                <w:sz w:val="22"/>
                <w:szCs w:val="22"/>
                <w:lang w:val="fr-FR"/>
              </w:rPr>
              <w:t> : Voir TDR complets sur les sites ci- après :</w:t>
            </w:r>
          </w:p>
          <w:p w14:paraId="4564FA11" w14:textId="77777777" w:rsidR="00CD55B1" w:rsidRPr="00CD55B1" w:rsidRDefault="00CD55B1" w:rsidP="00CD55B1">
            <w:pPr>
              <w:pStyle w:val="NormalWeb"/>
              <w:spacing w:before="0" w:beforeAutospacing="0" w:after="0" w:afterAutospacing="0"/>
              <w:rPr>
                <w:rFonts w:eastAsia="Calibri"/>
                <w:sz w:val="22"/>
                <w:szCs w:val="22"/>
                <w:lang w:val="fr-FR"/>
              </w:rPr>
            </w:pPr>
            <w:r w:rsidRPr="00CD55B1">
              <w:rPr>
                <w:rFonts w:eastAsia="Calibri"/>
                <w:sz w:val="22"/>
                <w:szCs w:val="22"/>
                <w:lang w:val="fr-FR"/>
              </w:rPr>
              <w:t xml:space="preserve">du MAERSA : </w:t>
            </w:r>
            <w:r w:rsidRPr="00CD55B1">
              <w:rPr>
                <w:rFonts w:eastAsia="Calibri"/>
                <w:b/>
                <w:bCs/>
                <w:sz w:val="22"/>
                <w:szCs w:val="22"/>
                <w:lang w:val="fr-FR"/>
              </w:rPr>
              <w:t>https://agriculture.gouv.sn</w:t>
            </w:r>
          </w:p>
          <w:p w14:paraId="750F95BC" w14:textId="77777777" w:rsidR="00D74401" w:rsidRDefault="00CD55B1" w:rsidP="00CD55B1">
            <w:pPr>
              <w:tabs>
                <w:tab w:val="left" w:pos="10065"/>
              </w:tabs>
              <w:contextualSpacing/>
              <w:jc w:val="both"/>
              <w:rPr>
                <w:rFonts w:ascii="Times New Roman" w:eastAsia="Calibri" w:hAnsi="Times New Roman" w:cs="Times New Roman"/>
                <w:lang w:eastAsia="fr-FR"/>
              </w:rPr>
            </w:pPr>
            <w:r w:rsidRPr="00CD55B1">
              <w:rPr>
                <w:rFonts w:eastAsia="Calibri"/>
              </w:rPr>
              <w:t xml:space="preserve">du MEPA : </w:t>
            </w:r>
            <w:r w:rsidR="00D74401" w:rsidRPr="003B02AE">
              <w:rPr>
                <w:b/>
                <w:bCs/>
              </w:rPr>
              <w:t>https : // elevage</w:t>
            </w:r>
            <w:r w:rsidR="00D74401" w:rsidRPr="00E111A8">
              <w:rPr>
                <w:b/>
                <w:bCs/>
              </w:rPr>
              <w:t>.sec.gouv.sn</w:t>
            </w:r>
            <w:r w:rsidR="00D74401" w:rsidRPr="00CD55B1">
              <w:rPr>
                <w:rFonts w:ascii="Times New Roman" w:eastAsia="Calibri" w:hAnsi="Times New Roman" w:cs="Times New Roman"/>
                <w:lang w:eastAsia="fr-FR"/>
              </w:rPr>
              <w:t xml:space="preserve"> </w:t>
            </w:r>
          </w:p>
          <w:p w14:paraId="0ED11958" w14:textId="33E8624B" w:rsidR="00962BE7" w:rsidRPr="00CD55B1" w:rsidRDefault="00CD55B1" w:rsidP="00CD55B1">
            <w:pPr>
              <w:tabs>
                <w:tab w:val="left" w:pos="10065"/>
              </w:tabs>
              <w:contextualSpacing/>
              <w:jc w:val="both"/>
              <w:rPr>
                <w:rFonts w:ascii="Times New Roman" w:eastAsia="Calibri" w:hAnsi="Times New Roman" w:cs="Times New Roman"/>
                <w:lang w:eastAsia="fr-FR"/>
              </w:rPr>
            </w:pPr>
            <w:r w:rsidRPr="00CD55B1">
              <w:rPr>
                <w:rFonts w:ascii="Times New Roman" w:eastAsia="Calibri" w:hAnsi="Times New Roman" w:cs="Times New Roman"/>
                <w:lang w:eastAsia="fr-FR"/>
              </w:rPr>
              <w:t xml:space="preserve">du PRAPS : </w:t>
            </w:r>
            <w:hyperlink r:id="rId12" w:history="1">
              <w:r w:rsidRPr="00CD55B1">
                <w:rPr>
                  <w:rFonts w:ascii="Times New Roman" w:eastAsia="Calibri" w:hAnsi="Times New Roman" w:cs="Times New Roman"/>
                  <w:b/>
                  <w:bCs/>
                  <w:lang w:eastAsia="fr-FR"/>
                </w:rPr>
                <w:t>https://praps2sn2.massolutions.pro/</w:t>
              </w:r>
            </w:hyperlink>
            <w:r w:rsidRPr="00CD55B1">
              <w:rPr>
                <w:rFonts w:ascii="Times New Roman" w:eastAsia="Calibri" w:hAnsi="Times New Roman" w:cs="Times New Roman"/>
                <w:lang w:eastAsia="fr-FR"/>
              </w:rPr>
              <w:t xml:space="preserve"> (voir partie opportunités) et </w:t>
            </w:r>
            <w:hyperlink r:id="rId13" w:history="1">
              <w:r w:rsidRPr="00CD55B1">
                <w:rPr>
                  <w:rFonts w:ascii="Times New Roman" w:eastAsia="Calibri" w:hAnsi="Times New Roman" w:cs="Times New Roman"/>
                  <w:b/>
                  <w:bCs/>
                  <w:lang w:eastAsia="fr-FR"/>
                </w:rPr>
                <w:t>www.praps.sn</w:t>
              </w:r>
            </w:hyperlink>
          </w:p>
        </w:tc>
      </w:tr>
      <w:tr w:rsidR="00962BE7" w14:paraId="78FFBE51" w14:textId="77777777" w:rsidTr="00F828E5">
        <w:tc>
          <w:tcPr>
            <w:tcW w:w="2972" w:type="dxa"/>
          </w:tcPr>
          <w:p w14:paraId="7506D181" w14:textId="77777777" w:rsidR="00962BE7" w:rsidRPr="0080252C" w:rsidRDefault="00962BE7" w:rsidP="00F828E5">
            <w:pPr>
              <w:pStyle w:val="Paragraphedeliste"/>
              <w:tabs>
                <w:tab w:val="left" w:pos="270"/>
                <w:tab w:val="left" w:pos="10530"/>
              </w:tabs>
              <w:spacing w:before="120" w:after="120" w:line="276" w:lineRule="auto"/>
              <w:ind w:left="0"/>
              <w:rPr>
                <w:rFonts w:eastAsiaTheme="minorHAnsi"/>
                <w:b/>
                <w:bCs/>
                <w:lang w:eastAsia="en-US"/>
              </w:rPr>
            </w:pPr>
            <w:r w:rsidRPr="0080252C">
              <w:rPr>
                <w:rFonts w:eastAsiaTheme="minorHAnsi"/>
                <w:b/>
                <w:bCs/>
                <w:lang w:eastAsia="en-US"/>
              </w:rPr>
              <w:t>Un Spécialiste en sauvegarde environnemental</w:t>
            </w:r>
          </w:p>
        </w:tc>
        <w:tc>
          <w:tcPr>
            <w:tcW w:w="6521" w:type="dxa"/>
          </w:tcPr>
          <w:p w14:paraId="21A036E7" w14:textId="77777777" w:rsidR="00962BE7" w:rsidRPr="00980357" w:rsidRDefault="00962BE7" w:rsidP="00F828E5">
            <w:pPr>
              <w:tabs>
                <w:tab w:val="left" w:pos="10065"/>
              </w:tabs>
              <w:jc w:val="both"/>
              <w:rPr>
                <w:rFonts w:ascii="Times New Roman" w:hAnsi="Times New Roman" w:cs="Times New Roman"/>
              </w:rPr>
            </w:pPr>
            <w:r w:rsidRPr="00980357">
              <w:rPr>
                <w:rFonts w:ascii="Times New Roman" w:hAnsi="Times New Roman" w:cs="Times New Roman"/>
              </w:rPr>
              <w:t>Placé sous l’autorité hiérarchique du Coordonnateur de l’UGP du M</w:t>
            </w:r>
            <w:r>
              <w:rPr>
                <w:rFonts w:ascii="Times New Roman" w:hAnsi="Times New Roman" w:cs="Times New Roman"/>
              </w:rPr>
              <w:t>AERS</w:t>
            </w:r>
            <w:r w:rsidRPr="00980357">
              <w:rPr>
                <w:rFonts w:ascii="Times New Roman" w:hAnsi="Times New Roman" w:cs="Times New Roman"/>
              </w:rPr>
              <w:t xml:space="preserve">A, le </w:t>
            </w:r>
            <w:r>
              <w:rPr>
                <w:rFonts w:ascii="Times New Roman" w:hAnsi="Times New Roman" w:cs="Times New Roman"/>
              </w:rPr>
              <w:t>Spécialiste en Sauvegarde environnementale est charge des taches suivantes :</w:t>
            </w:r>
          </w:p>
          <w:p w14:paraId="1A670B45" w14:textId="77777777" w:rsidR="00962BE7" w:rsidRPr="000B5545" w:rsidRDefault="00962BE7" w:rsidP="00092FD8">
            <w:pPr>
              <w:pStyle w:val="Paragraphedeliste"/>
              <w:numPr>
                <w:ilvl w:val="0"/>
                <w:numId w:val="7"/>
              </w:numPr>
              <w:tabs>
                <w:tab w:val="left" w:pos="10065"/>
              </w:tabs>
              <w:ind w:left="313"/>
              <w:contextualSpacing/>
              <w:jc w:val="both"/>
              <w:rPr>
                <w:sz w:val="22"/>
                <w:szCs w:val="22"/>
              </w:rPr>
            </w:pPr>
            <w:r w:rsidRPr="000B5545">
              <w:rPr>
                <w:sz w:val="22"/>
                <w:szCs w:val="22"/>
              </w:rPr>
              <w:t xml:space="preserve">Faire le diagnostic environnemental des sites devant accueillir les activités du </w:t>
            </w:r>
            <w:r>
              <w:rPr>
                <w:sz w:val="22"/>
                <w:szCs w:val="22"/>
              </w:rPr>
              <w:t>FSRP</w:t>
            </w:r>
            <w:r w:rsidRPr="000B5545">
              <w:rPr>
                <w:sz w:val="22"/>
                <w:szCs w:val="22"/>
              </w:rPr>
              <w:t xml:space="preserve"> afin de définir les directives / prescriptions environnementales générales et spécifiques associées à chaque site ; définir les directives / autorisations réglementaires applicables aux interventions du projet au niveau des sites</w:t>
            </w:r>
            <w:r>
              <w:rPr>
                <w:sz w:val="22"/>
                <w:szCs w:val="22"/>
              </w:rPr>
              <w:t> ;</w:t>
            </w:r>
          </w:p>
          <w:p w14:paraId="7E281740" w14:textId="77777777" w:rsidR="00962BE7" w:rsidRPr="000B5545" w:rsidRDefault="00962BE7" w:rsidP="00092FD8">
            <w:pPr>
              <w:pStyle w:val="Paragraphedeliste"/>
              <w:numPr>
                <w:ilvl w:val="0"/>
                <w:numId w:val="7"/>
              </w:numPr>
              <w:tabs>
                <w:tab w:val="left" w:pos="10065"/>
              </w:tabs>
              <w:ind w:left="172" w:hanging="237"/>
              <w:contextualSpacing/>
              <w:jc w:val="both"/>
              <w:rPr>
                <w:sz w:val="22"/>
                <w:szCs w:val="22"/>
              </w:rPr>
            </w:pPr>
            <w:r w:rsidRPr="000B5545">
              <w:rPr>
                <w:sz w:val="22"/>
                <w:szCs w:val="22"/>
              </w:rPr>
              <w:t xml:space="preserve">Veiller à la conformité environnementale et sociales de toutes les actions entreprises sur chaque site du </w:t>
            </w:r>
            <w:r>
              <w:rPr>
                <w:sz w:val="22"/>
                <w:szCs w:val="22"/>
              </w:rPr>
              <w:t>programme</w:t>
            </w:r>
            <w:r w:rsidRPr="000B5545">
              <w:rPr>
                <w:sz w:val="22"/>
                <w:szCs w:val="22"/>
              </w:rPr>
              <w:t xml:space="preserve">, avec la réglementation nationale et les directives en matière de sauvegarde environnementale et sociale (E&amp;S) de la Banque mondiale ; </w:t>
            </w:r>
          </w:p>
          <w:p w14:paraId="6310F380" w14:textId="77777777" w:rsidR="00962BE7" w:rsidRPr="000B5545" w:rsidRDefault="00962BE7" w:rsidP="00092FD8">
            <w:pPr>
              <w:pStyle w:val="Paragraphedeliste"/>
              <w:numPr>
                <w:ilvl w:val="0"/>
                <w:numId w:val="7"/>
              </w:numPr>
              <w:tabs>
                <w:tab w:val="left" w:pos="10065"/>
              </w:tabs>
              <w:ind w:left="313" w:hanging="218"/>
              <w:contextualSpacing/>
              <w:jc w:val="both"/>
              <w:rPr>
                <w:sz w:val="22"/>
                <w:szCs w:val="22"/>
              </w:rPr>
            </w:pPr>
            <w:r w:rsidRPr="000B5545">
              <w:rPr>
                <w:sz w:val="22"/>
                <w:szCs w:val="22"/>
              </w:rPr>
              <w:t>Identifier les principaux défis et opportunités pour l’intégration des aspects relatifs à la durabilité E&amp;S et aider à la mise en œuvre d’activités relatives au pro</w:t>
            </w:r>
            <w:r>
              <w:rPr>
                <w:sz w:val="22"/>
                <w:szCs w:val="22"/>
              </w:rPr>
              <w:t>gramme</w:t>
            </w:r>
            <w:r w:rsidRPr="000B5545">
              <w:rPr>
                <w:sz w:val="22"/>
                <w:szCs w:val="22"/>
              </w:rPr>
              <w:t xml:space="preserve"> ; </w:t>
            </w:r>
          </w:p>
          <w:p w14:paraId="1C5A5C14" w14:textId="77777777" w:rsidR="00962BE7" w:rsidRPr="000B5545" w:rsidRDefault="00962BE7" w:rsidP="00092FD8">
            <w:pPr>
              <w:pStyle w:val="Paragraphedeliste"/>
              <w:numPr>
                <w:ilvl w:val="0"/>
                <w:numId w:val="7"/>
              </w:numPr>
              <w:tabs>
                <w:tab w:val="left" w:pos="10065"/>
              </w:tabs>
              <w:ind w:left="313"/>
              <w:contextualSpacing/>
              <w:jc w:val="both"/>
              <w:rPr>
                <w:sz w:val="22"/>
                <w:szCs w:val="22"/>
              </w:rPr>
            </w:pPr>
            <w:r w:rsidRPr="000B5545">
              <w:rPr>
                <w:sz w:val="22"/>
                <w:szCs w:val="22"/>
              </w:rPr>
              <w:t>Formuler des recommandations relatives aux préoccupations des parties prenantes sur la mise en œuvre du pro</w:t>
            </w:r>
            <w:r>
              <w:rPr>
                <w:sz w:val="22"/>
                <w:szCs w:val="22"/>
              </w:rPr>
              <w:t>gramme</w:t>
            </w:r>
            <w:r w:rsidRPr="000B5545">
              <w:rPr>
                <w:sz w:val="22"/>
                <w:szCs w:val="22"/>
              </w:rPr>
              <w:t xml:space="preserve"> et le suivi des plans de gestion E&amp;S  </w:t>
            </w:r>
          </w:p>
          <w:p w14:paraId="518B384B" w14:textId="222873A7" w:rsidR="00962BE7" w:rsidRPr="000B5545" w:rsidRDefault="00962BE7" w:rsidP="00092FD8">
            <w:pPr>
              <w:pStyle w:val="Paragraphedeliste"/>
              <w:numPr>
                <w:ilvl w:val="0"/>
                <w:numId w:val="7"/>
              </w:numPr>
              <w:tabs>
                <w:tab w:val="left" w:pos="10065"/>
              </w:tabs>
              <w:ind w:left="313"/>
              <w:contextualSpacing/>
              <w:jc w:val="both"/>
              <w:rPr>
                <w:sz w:val="22"/>
                <w:szCs w:val="22"/>
              </w:rPr>
            </w:pPr>
            <w:r w:rsidRPr="000B5545">
              <w:rPr>
                <w:sz w:val="22"/>
                <w:szCs w:val="22"/>
              </w:rPr>
              <w:t>S’assurer de la prise en compte des questions environnementales dans l’intégralité du pro</w:t>
            </w:r>
            <w:r>
              <w:rPr>
                <w:sz w:val="22"/>
                <w:szCs w:val="22"/>
              </w:rPr>
              <w:t>gramme</w:t>
            </w:r>
            <w:r w:rsidRPr="000B5545">
              <w:rPr>
                <w:sz w:val="22"/>
                <w:szCs w:val="22"/>
              </w:rPr>
              <w:t xml:space="preserve"> et ce conformément aux dispositions nationales et du cadre environnemental et social de la Banque mondiale ; notamment, veiller à la mise en œuvre du Plan d’</w:t>
            </w:r>
            <w:r>
              <w:rPr>
                <w:sz w:val="22"/>
                <w:szCs w:val="22"/>
              </w:rPr>
              <w:t>E</w:t>
            </w:r>
            <w:r w:rsidRPr="000B5545">
              <w:rPr>
                <w:sz w:val="22"/>
                <w:szCs w:val="22"/>
              </w:rPr>
              <w:t xml:space="preserve">ngagement environnemental et social (PEES) ainsi qu’à la mise en œuvre du </w:t>
            </w:r>
            <w:r>
              <w:rPr>
                <w:sz w:val="22"/>
                <w:szCs w:val="22"/>
              </w:rPr>
              <w:t>C</w:t>
            </w:r>
            <w:r w:rsidRPr="000B5545">
              <w:rPr>
                <w:sz w:val="22"/>
                <w:szCs w:val="22"/>
              </w:rPr>
              <w:t xml:space="preserve">adre de la </w:t>
            </w:r>
            <w:r>
              <w:rPr>
                <w:sz w:val="22"/>
                <w:szCs w:val="22"/>
              </w:rPr>
              <w:t>G</w:t>
            </w:r>
            <w:r w:rsidRPr="000B5545">
              <w:rPr>
                <w:sz w:val="22"/>
                <w:szCs w:val="22"/>
              </w:rPr>
              <w:t>estion environnementale et sociale (CGES), et du Plan de Gestion des Pestes et Produits dangereux (PGPPD)</w:t>
            </w:r>
            <w:r w:rsidR="00A31033">
              <w:rPr>
                <w:sz w:val="22"/>
                <w:szCs w:val="22"/>
              </w:rPr>
              <w:t xml:space="preserve"> etc…</w:t>
            </w:r>
            <w:r w:rsidRPr="000B5545">
              <w:rPr>
                <w:sz w:val="22"/>
                <w:szCs w:val="22"/>
              </w:rPr>
              <w:t> ;</w:t>
            </w:r>
          </w:p>
          <w:p w14:paraId="1040EBF2" w14:textId="77777777" w:rsidR="00962BE7" w:rsidRPr="00A757F7" w:rsidRDefault="00962BE7" w:rsidP="00F828E5">
            <w:pPr>
              <w:tabs>
                <w:tab w:val="left" w:pos="10065"/>
              </w:tabs>
              <w:autoSpaceDE w:val="0"/>
              <w:autoSpaceDN w:val="0"/>
              <w:adjustRightInd w:val="0"/>
              <w:jc w:val="both"/>
              <w:rPr>
                <w:rFonts w:ascii="Times New Roman" w:hAnsi="Times New Roman" w:cs="Times New Roman"/>
              </w:rPr>
            </w:pPr>
          </w:p>
          <w:p w14:paraId="48B60D17" w14:textId="002CF891" w:rsidR="00962BE7" w:rsidRPr="00980357" w:rsidRDefault="00962BE7" w:rsidP="00EB7B3C">
            <w:pPr>
              <w:jc w:val="both"/>
              <w:rPr>
                <w:rFonts w:ascii="Times New Roman" w:hAnsi="Times New Roman" w:cs="Times New Roman"/>
              </w:rPr>
            </w:pPr>
            <w:r w:rsidRPr="00A757F7">
              <w:rPr>
                <w:rFonts w:ascii="Times New Roman" w:hAnsi="Times New Roman" w:cs="Times New Roman"/>
              </w:rPr>
              <w:t>Outres toutes autres tâches que le Coordonnateur de l’U</w:t>
            </w:r>
            <w:r>
              <w:rPr>
                <w:rFonts w:ascii="Times New Roman" w:hAnsi="Times New Roman" w:cs="Times New Roman"/>
              </w:rPr>
              <w:t>G</w:t>
            </w:r>
            <w:r w:rsidRPr="00A757F7">
              <w:rPr>
                <w:rFonts w:ascii="Times New Roman" w:hAnsi="Times New Roman" w:cs="Times New Roman"/>
              </w:rPr>
              <w:t>P du M</w:t>
            </w:r>
            <w:r>
              <w:rPr>
                <w:rFonts w:ascii="Times New Roman" w:hAnsi="Times New Roman" w:cs="Times New Roman"/>
              </w:rPr>
              <w:t>AERS</w:t>
            </w:r>
            <w:r w:rsidRPr="00A757F7">
              <w:rPr>
                <w:rFonts w:ascii="Times New Roman" w:hAnsi="Times New Roman" w:cs="Times New Roman"/>
              </w:rPr>
              <w:t xml:space="preserve">A pourrait lui confier dans la limite de sa compétence, elle/il est responsable des activités contribuant à la </w:t>
            </w:r>
            <w:r>
              <w:rPr>
                <w:rFonts w:ascii="Times New Roman" w:hAnsi="Times New Roman" w:cs="Times New Roman"/>
              </w:rPr>
              <w:t xml:space="preserve">sauvegarde environnementale </w:t>
            </w:r>
            <w:r w:rsidRPr="00A757F7">
              <w:rPr>
                <w:rFonts w:ascii="Times New Roman" w:hAnsi="Times New Roman" w:cs="Times New Roman"/>
              </w:rPr>
              <w:t xml:space="preserve">non énumérées dans ces TDR. </w:t>
            </w:r>
          </w:p>
        </w:tc>
        <w:tc>
          <w:tcPr>
            <w:tcW w:w="5528" w:type="dxa"/>
          </w:tcPr>
          <w:p w14:paraId="0B211143" w14:textId="77777777" w:rsidR="00962BE7" w:rsidRPr="00E81237" w:rsidRDefault="00962BE7" w:rsidP="00A865BB">
            <w:pPr>
              <w:pStyle w:val="Paragraphedeliste"/>
              <w:numPr>
                <w:ilvl w:val="0"/>
                <w:numId w:val="11"/>
              </w:numPr>
              <w:tabs>
                <w:tab w:val="left" w:pos="10065"/>
              </w:tabs>
              <w:ind w:left="324"/>
              <w:contextualSpacing/>
              <w:jc w:val="both"/>
              <w:rPr>
                <w:sz w:val="22"/>
                <w:szCs w:val="22"/>
                <w:lang w:val="fr-SN"/>
              </w:rPr>
            </w:pPr>
            <w:r w:rsidRPr="00E81237">
              <w:rPr>
                <w:sz w:val="22"/>
                <w:szCs w:val="22"/>
                <w:lang w:val="fr-SN"/>
              </w:rPr>
              <w:t>Être titulaire d’un diplôme universitaire (Bac + 5 minimum) dans les domaines de l’Environnement et de la gestion des ressources naturelles, du génie civil, ou tout autre domaine similaire pertinent et disposer d’une formation complémentaire en gestion environnementale ;</w:t>
            </w:r>
          </w:p>
          <w:p w14:paraId="0E9FEC05" w14:textId="77777777" w:rsidR="00962BE7" w:rsidRPr="00E81237" w:rsidRDefault="00962BE7" w:rsidP="00A865BB">
            <w:pPr>
              <w:pStyle w:val="Paragraphedeliste"/>
              <w:numPr>
                <w:ilvl w:val="0"/>
                <w:numId w:val="11"/>
              </w:numPr>
              <w:tabs>
                <w:tab w:val="left" w:pos="10065"/>
              </w:tabs>
              <w:ind w:left="324"/>
              <w:contextualSpacing/>
              <w:jc w:val="both"/>
              <w:rPr>
                <w:sz w:val="22"/>
                <w:szCs w:val="22"/>
                <w:lang w:val="fr-SN"/>
              </w:rPr>
            </w:pPr>
            <w:r w:rsidRPr="00E81237">
              <w:rPr>
                <w:sz w:val="22"/>
                <w:szCs w:val="22"/>
                <w:lang w:val="fr-SN"/>
              </w:rPr>
              <w:t xml:space="preserve">Avoir au moins cinq (05) ans d’expérience dans le domaine spécifique de la gestion environnementale au sein d’un projet de développement avec financement de bailleurs de fonds multilatéraux </w:t>
            </w:r>
            <w:r>
              <w:rPr>
                <w:sz w:val="22"/>
                <w:szCs w:val="22"/>
                <w:lang w:val="fr-SN"/>
              </w:rPr>
              <w:t xml:space="preserve">notamment </w:t>
            </w:r>
            <w:r w:rsidRPr="00E81237">
              <w:rPr>
                <w:sz w:val="22"/>
                <w:szCs w:val="22"/>
                <w:lang w:val="fr-SN"/>
              </w:rPr>
              <w:t xml:space="preserve">de la banque mondiale ;    </w:t>
            </w:r>
          </w:p>
          <w:p w14:paraId="282E2388" w14:textId="77777777" w:rsidR="00962BE7" w:rsidRPr="00E81237" w:rsidRDefault="00962BE7" w:rsidP="00A865BB">
            <w:pPr>
              <w:pStyle w:val="Paragraphedeliste"/>
              <w:numPr>
                <w:ilvl w:val="0"/>
                <w:numId w:val="11"/>
              </w:numPr>
              <w:tabs>
                <w:tab w:val="left" w:pos="10065"/>
              </w:tabs>
              <w:ind w:left="324"/>
              <w:contextualSpacing/>
              <w:jc w:val="both"/>
              <w:rPr>
                <w:sz w:val="22"/>
                <w:szCs w:val="22"/>
                <w:lang w:val="fr-SN"/>
              </w:rPr>
            </w:pPr>
            <w:r w:rsidRPr="00E81237">
              <w:rPr>
                <w:sz w:val="22"/>
                <w:szCs w:val="22"/>
                <w:lang w:val="fr-SN"/>
              </w:rPr>
              <w:t xml:space="preserve">Avoir une bonne connaissance de la réglementation en vigueur au Sénégal, et des procédures et exigences environnementales et sociales de la Banque mondiale, notamment les politiques de sauvegardes environnementales et sociales et du Cadre </w:t>
            </w:r>
            <w:r>
              <w:rPr>
                <w:sz w:val="22"/>
                <w:szCs w:val="22"/>
                <w:lang w:val="fr-SN"/>
              </w:rPr>
              <w:t>E</w:t>
            </w:r>
            <w:r w:rsidRPr="00E81237">
              <w:rPr>
                <w:sz w:val="22"/>
                <w:szCs w:val="22"/>
                <w:lang w:val="fr-SN"/>
              </w:rPr>
              <w:t xml:space="preserve">nvironnemental et Social de la Banque </w:t>
            </w:r>
            <w:r>
              <w:rPr>
                <w:sz w:val="22"/>
                <w:szCs w:val="22"/>
                <w:lang w:val="fr-SN"/>
              </w:rPr>
              <w:t>m</w:t>
            </w:r>
            <w:r w:rsidRPr="00E81237">
              <w:rPr>
                <w:sz w:val="22"/>
                <w:szCs w:val="22"/>
                <w:lang w:val="fr-SN"/>
              </w:rPr>
              <w:t>ondiale ;</w:t>
            </w:r>
          </w:p>
          <w:p w14:paraId="0D15D63A" w14:textId="77777777" w:rsidR="00962BE7" w:rsidRPr="00E81237" w:rsidRDefault="00962BE7" w:rsidP="00A865BB">
            <w:pPr>
              <w:pStyle w:val="Paragraphedeliste"/>
              <w:numPr>
                <w:ilvl w:val="0"/>
                <w:numId w:val="11"/>
              </w:numPr>
              <w:tabs>
                <w:tab w:val="left" w:pos="10065"/>
              </w:tabs>
              <w:ind w:left="324"/>
              <w:contextualSpacing/>
              <w:jc w:val="both"/>
              <w:rPr>
                <w:sz w:val="22"/>
                <w:szCs w:val="22"/>
                <w:lang w:val="fr-SN"/>
              </w:rPr>
            </w:pPr>
            <w:r w:rsidRPr="00E81237">
              <w:rPr>
                <w:sz w:val="22"/>
                <w:szCs w:val="22"/>
                <w:lang w:val="fr-SN"/>
              </w:rPr>
              <w:t>Avoir une bonne connaissance du contexte juridique et institutionnel de l’évaluation environnementale au Sénégal</w:t>
            </w:r>
            <w:r>
              <w:rPr>
                <w:sz w:val="22"/>
                <w:szCs w:val="22"/>
                <w:lang w:val="fr-SN"/>
              </w:rPr>
              <w:t> ;</w:t>
            </w:r>
          </w:p>
          <w:p w14:paraId="19C81CEE" w14:textId="77777777" w:rsidR="00962BE7" w:rsidRPr="00E81237" w:rsidRDefault="00962BE7" w:rsidP="00A865BB">
            <w:pPr>
              <w:pStyle w:val="Paragraphedeliste"/>
              <w:numPr>
                <w:ilvl w:val="0"/>
                <w:numId w:val="11"/>
              </w:numPr>
              <w:tabs>
                <w:tab w:val="left" w:pos="10065"/>
              </w:tabs>
              <w:ind w:left="324"/>
              <w:contextualSpacing/>
              <w:jc w:val="both"/>
              <w:rPr>
                <w:sz w:val="22"/>
                <w:szCs w:val="22"/>
                <w:lang w:val="fr-SN"/>
              </w:rPr>
            </w:pPr>
            <w:r w:rsidRPr="00E81237">
              <w:rPr>
                <w:sz w:val="22"/>
                <w:szCs w:val="22"/>
                <w:lang w:val="fr-SN"/>
              </w:rPr>
              <w:t>Bonne connaissance en informatique (Word, Excel, base de données, power point …) ;</w:t>
            </w:r>
          </w:p>
          <w:p w14:paraId="2D0A903B" w14:textId="77777777" w:rsidR="00962BE7" w:rsidRPr="00E81237" w:rsidRDefault="00962BE7" w:rsidP="00A865BB">
            <w:pPr>
              <w:pStyle w:val="Paragraphedeliste"/>
              <w:numPr>
                <w:ilvl w:val="0"/>
                <w:numId w:val="11"/>
              </w:numPr>
              <w:tabs>
                <w:tab w:val="left" w:pos="10065"/>
              </w:tabs>
              <w:ind w:left="324"/>
              <w:contextualSpacing/>
              <w:jc w:val="both"/>
              <w:rPr>
                <w:sz w:val="22"/>
                <w:szCs w:val="22"/>
                <w:lang w:val="fr-SN"/>
              </w:rPr>
            </w:pPr>
            <w:r w:rsidRPr="00E81237">
              <w:rPr>
                <w:sz w:val="22"/>
                <w:szCs w:val="22"/>
                <w:lang w:val="fr-SN"/>
              </w:rPr>
              <w:t>Bonne aptitude dans le travail et en équipe pluridisciplinaire et sous pression ;</w:t>
            </w:r>
          </w:p>
          <w:p w14:paraId="094C0300" w14:textId="77777777" w:rsidR="00962BE7" w:rsidRPr="00C813BF" w:rsidRDefault="00962BE7" w:rsidP="00A865BB">
            <w:pPr>
              <w:pStyle w:val="Paragraphedeliste"/>
              <w:numPr>
                <w:ilvl w:val="0"/>
                <w:numId w:val="11"/>
              </w:numPr>
              <w:ind w:left="324"/>
              <w:jc w:val="both"/>
              <w:rPr>
                <w:b/>
                <w:bCs/>
                <w:sz w:val="22"/>
                <w:szCs w:val="22"/>
              </w:rPr>
            </w:pPr>
            <w:r w:rsidRPr="00C813BF">
              <w:rPr>
                <w:sz w:val="22"/>
                <w:szCs w:val="22"/>
              </w:rPr>
              <w:t>Bonne maîtrise du français et aptitude rédactionnelle</w:t>
            </w:r>
            <w:r>
              <w:rPr>
                <w:sz w:val="22"/>
                <w:szCs w:val="22"/>
                <w:lang w:val="fr-SN"/>
              </w:rPr>
              <w:t>.</w:t>
            </w:r>
          </w:p>
          <w:p w14:paraId="4682C5FC" w14:textId="77777777" w:rsidR="00962BE7" w:rsidRDefault="00962BE7" w:rsidP="00F828E5">
            <w:pPr>
              <w:pStyle w:val="Paragraphedeliste"/>
              <w:tabs>
                <w:tab w:val="left" w:pos="10065"/>
              </w:tabs>
              <w:contextualSpacing/>
              <w:jc w:val="both"/>
              <w:rPr>
                <w:sz w:val="22"/>
                <w:szCs w:val="22"/>
                <w:lang w:val="fr-SN"/>
              </w:rPr>
            </w:pPr>
          </w:p>
          <w:p w14:paraId="21F22D44" w14:textId="77777777" w:rsidR="00CD55B1" w:rsidRDefault="00CD55B1" w:rsidP="00CD55B1">
            <w:pPr>
              <w:pStyle w:val="NormalWeb"/>
              <w:spacing w:before="0" w:beforeAutospacing="0" w:after="0" w:afterAutospacing="0"/>
              <w:rPr>
                <w:sz w:val="22"/>
                <w:szCs w:val="22"/>
                <w:lang w:val="fr-FR"/>
              </w:rPr>
            </w:pPr>
            <w:r w:rsidRPr="00AE50B6">
              <w:rPr>
                <w:b/>
                <w:bCs/>
                <w:sz w:val="22"/>
                <w:szCs w:val="22"/>
                <w:u w:val="single"/>
                <w:lang w:val="fr-FR"/>
              </w:rPr>
              <w:t>NB</w:t>
            </w:r>
            <w:r>
              <w:rPr>
                <w:sz w:val="22"/>
                <w:szCs w:val="22"/>
                <w:lang w:val="fr-FR"/>
              </w:rPr>
              <w:t> : Voir TDR complets sur les sites ci- après :</w:t>
            </w:r>
          </w:p>
          <w:p w14:paraId="62BF3F93" w14:textId="77777777" w:rsidR="00CD55B1" w:rsidRDefault="00CD55B1" w:rsidP="00CD55B1">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5DF6DB3E" w14:textId="27E8DB22" w:rsidR="00CD55B1" w:rsidRDefault="00CD55B1" w:rsidP="00CD55B1">
            <w:pPr>
              <w:pStyle w:val="NormalWeb"/>
              <w:spacing w:before="0" w:beforeAutospacing="0" w:after="0" w:afterAutospacing="0"/>
              <w:rPr>
                <w:sz w:val="22"/>
                <w:szCs w:val="22"/>
                <w:lang w:val="fr-FR"/>
              </w:rPr>
            </w:pPr>
            <w:r>
              <w:rPr>
                <w:sz w:val="22"/>
                <w:szCs w:val="22"/>
                <w:lang w:val="fr-FR"/>
              </w:rPr>
              <w:t xml:space="preserve">du MEPA : </w:t>
            </w:r>
            <w:r w:rsidR="00D74401" w:rsidRPr="003B02AE">
              <w:rPr>
                <w:b/>
                <w:bCs/>
                <w:sz w:val="22"/>
                <w:szCs w:val="22"/>
                <w:lang w:val="fr-FR"/>
              </w:rPr>
              <w:t>https : // elevage</w:t>
            </w:r>
            <w:r w:rsidR="00D74401" w:rsidRPr="00E111A8">
              <w:rPr>
                <w:b/>
                <w:bCs/>
                <w:sz w:val="22"/>
                <w:szCs w:val="22"/>
                <w:lang w:val="fr-FR"/>
              </w:rPr>
              <w:t>.sec.gouv.sn</w:t>
            </w:r>
          </w:p>
          <w:p w14:paraId="441BC921" w14:textId="6245C87E" w:rsidR="00CD55B1" w:rsidRPr="00CD55B1" w:rsidRDefault="00CD55B1" w:rsidP="00CD55B1">
            <w:pPr>
              <w:rPr>
                <w:lang w:val="fr-SN" w:eastAsia="fr-FR"/>
              </w:rPr>
            </w:pPr>
            <w:r>
              <w:t xml:space="preserve">du PRAPS : </w:t>
            </w:r>
            <w:hyperlink r:id="rId14" w:history="1">
              <w:r w:rsidRPr="00E111A8">
                <w:rPr>
                  <w:rStyle w:val="Lienhypertexte"/>
                  <w:b/>
                  <w:bCs/>
                  <w:color w:val="auto"/>
                </w:rPr>
                <w:t>https://praps2sn2.massolutions.pro/</w:t>
              </w:r>
            </w:hyperlink>
            <w:r w:rsidRPr="00E111A8">
              <w:t xml:space="preserve"> </w:t>
            </w:r>
            <w:r>
              <w:t xml:space="preserve">(voir partie opportunités) et </w:t>
            </w:r>
            <w:hyperlink r:id="rId15" w:history="1">
              <w:r w:rsidRPr="00E111A8">
                <w:rPr>
                  <w:rStyle w:val="Lienhypertexte"/>
                  <w:b/>
                  <w:bCs/>
                  <w:color w:val="auto"/>
                </w:rPr>
                <w:t>www.praps.sn</w:t>
              </w:r>
            </w:hyperlink>
          </w:p>
        </w:tc>
      </w:tr>
      <w:tr w:rsidR="00962BE7" w14:paraId="541ABF0F" w14:textId="77777777" w:rsidTr="00F828E5">
        <w:tc>
          <w:tcPr>
            <w:tcW w:w="2972" w:type="dxa"/>
          </w:tcPr>
          <w:p w14:paraId="063526A3" w14:textId="1050B47C" w:rsidR="00962BE7" w:rsidRPr="0080252C" w:rsidRDefault="00962BE7" w:rsidP="00F828E5">
            <w:pPr>
              <w:autoSpaceDE w:val="0"/>
              <w:autoSpaceDN w:val="0"/>
              <w:adjustRightInd w:val="0"/>
              <w:spacing w:after="120" w:line="276" w:lineRule="auto"/>
              <w:jc w:val="both"/>
              <w:rPr>
                <w:rFonts w:ascii="Times New Roman" w:hAnsi="Times New Roman" w:cs="Times New Roman"/>
                <w:b/>
                <w:bCs/>
                <w:sz w:val="24"/>
                <w:szCs w:val="24"/>
              </w:rPr>
            </w:pPr>
            <w:r w:rsidRPr="0080252C">
              <w:rPr>
                <w:rFonts w:ascii="Times New Roman" w:hAnsi="Times New Roman" w:cs="Times New Roman"/>
                <w:b/>
                <w:bCs/>
                <w:sz w:val="24"/>
                <w:szCs w:val="24"/>
              </w:rPr>
              <w:t>Un Spécialiste</w:t>
            </w:r>
            <w:r w:rsidR="00A31033">
              <w:rPr>
                <w:rFonts w:ascii="Times New Roman" w:hAnsi="Times New Roman" w:cs="Times New Roman"/>
                <w:b/>
                <w:bCs/>
                <w:sz w:val="24"/>
                <w:szCs w:val="24"/>
              </w:rPr>
              <w:t xml:space="preserve"> </w:t>
            </w:r>
            <w:r w:rsidRPr="0080252C">
              <w:rPr>
                <w:rFonts w:ascii="Times New Roman" w:hAnsi="Times New Roman" w:cs="Times New Roman"/>
                <w:b/>
                <w:bCs/>
                <w:sz w:val="24"/>
                <w:szCs w:val="24"/>
              </w:rPr>
              <w:t>en Inclusion sociale, Genre et Violence basée sur le genre (VBG)</w:t>
            </w:r>
          </w:p>
        </w:tc>
        <w:tc>
          <w:tcPr>
            <w:tcW w:w="6521" w:type="dxa"/>
          </w:tcPr>
          <w:p w14:paraId="4017DC69" w14:textId="1E292346" w:rsidR="00962BE7" w:rsidRPr="00980357" w:rsidRDefault="00962BE7" w:rsidP="00F828E5">
            <w:pPr>
              <w:tabs>
                <w:tab w:val="left" w:pos="10065"/>
              </w:tabs>
              <w:jc w:val="both"/>
              <w:rPr>
                <w:rFonts w:ascii="Times New Roman" w:hAnsi="Times New Roman" w:cs="Times New Roman"/>
              </w:rPr>
            </w:pPr>
            <w:r w:rsidRPr="00980357">
              <w:rPr>
                <w:rFonts w:ascii="Times New Roman" w:hAnsi="Times New Roman" w:cs="Times New Roman"/>
              </w:rPr>
              <w:t>Placé sous l’autorité hiérarchique du Coordonnateur de l’UGP du M</w:t>
            </w:r>
            <w:r>
              <w:rPr>
                <w:rFonts w:ascii="Times New Roman" w:hAnsi="Times New Roman" w:cs="Times New Roman"/>
              </w:rPr>
              <w:t>AERSA</w:t>
            </w:r>
            <w:r w:rsidRPr="00980357">
              <w:rPr>
                <w:rFonts w:ascii="Times New Roman" w:hAnsi="Times New Roman" w:cs="Times New Roman"/>
              </w:rPr>
              <w:t xml:space="preserve">, le </w:t>
            </w:r>
            <w:r>
              <w:rPr>
                <w:rFonts w:ascii="Times New Roman" w:hAnsi="Times New Roman" w:cs="Times New Roman"/>
              </w:rPr>
              <w:t>Spécialiste en Inclusion sociale, Genre et VBG est chargé des t</w:t>
            </w:r>
            <w:r w:rsidR="00AE50B6">
              <w:rPr>
                <w:rFonts w:ascii="Times New Roman" w:hAnsi="Times New Roman" w:cs="Times New Roman"/>
              </w:rPr>
              <w:t>â</w:t>
            </w:r>
            <w:r>
              <w:rPr>
                <w:rFonts w:ascii="Times New Roman" w:hAnsi="Times New Roman" w:cs="Times New Roman"/>
              </w:rPr>
              <w:t>ches suivantes :</w:t>
            </w:r>
          </w:p>
          <w:p w14:paraId="6E6F6D87" w14:textId="77777777" w:rsidR="00962BE7" w:rsidRPr="005538BE" w:rsidRDefault="00962BE7" w:rsidP="00D701D1">
            <w:pPr>
              <w:pStyle w:val="Paragraphedeliste"/>
              <w:numPr>
                <w:ilvl w:val="0"/>
                <w:numId w:val="7"/>
              </w:numPr>
              <w:tabs>
                <w:tab w:val="left" w:pos="10065"/>
              </w:tabs>
              <w:ind w:left="313"/>
              <w:contextualSpacing/>
              <w:jc w:val="both"/>
              <w:rPr>
                <w:sz w:val="22"/>
                <w:szCs w:val="22"/>
              </w:rPr>
            </w:pPr>
            <w:r w:rsidRPr="005538BE">
              <w:rPr>
                <w:sz w:val="22"/>
                <w:szCs w:val="22"/>
              </w:rPr>
              <w:t xml:space="preserve">Evaluer les opportunités et offres de formation professionnelle des femmes et des jeunes </w:t>
            </w:r>
            <w:r>
              <w:rPr>
                <w:sz w:val="22"/>
                <w:szCs w:val="22"/>
              </w:rPr>
              <w:t>dans la zone d’intervention du programme</w:t>
            </w:r>
            <w:r w:rsidRPr="005538BE">
              <w:rPr>
                <w:sz w:val="22"/>
                <w:szCs w:val="22"/>
              </w:rPr>
              <w:t xml:space="preserve"> ;</w:t>
            </w:r>
          </w:p>
          <w:p w14:paraId="43C9B586" w14:textId="77777777" w:rsidR="00962BE7" w:rsidRPr="005538BE" w:rsidRDefault="00962BE7" w:rsidP="00D701D1">
            <w:pPr>
              <w:pStyle w:val="Paragraphedeliste"/>
              <w:numPr>
                <w:ilvl w:val="0"/>
                <w:numId w:val="7"/>
              </w:numPr>
              <w:tabs>
                <w:tab w:val="left" w:pos="10065"/>
              </w:tabs>
              <w:ind w:left="313"/>
              <w:contextualSpacing/>
              <w:jc w:val="both"/>
              <w:rPr>
                <w:sz w:val="22"/>
                <w:szCs w:val="22"/>
              </w:rPr>
            </w:pPr>
            <w:r w:rsidRPr="005538BE">
              <w:rPr>
                <w:sz w:val="22"/>
                <w:szCs w:val="22"/>
              </w:rPr>
              <w:t>Coordonner la préparation</w:t>
            </w:r>
            <w:r>
              <w:rPr>
                <w:sz w:val="22"/>
                <w:szCs w:val="22"/>
              </w:rPr>
              <w:t xml:space="preserve">, </w:t>
            </w:r>
            <w:r w:rsidRPr="005538BE">
              <w:rPr>
                <w:sz w:val="22"/>
                <w:szCs w:val="22"/>
              </w:rPr>
              <w:t xml:space="preserve">la mise en œuvre </w:t>
            </w:r>
            <w:r>
              <w:rPr>
                <w:sz w:val="22"/>
                <w:szCs w:val="22"/>
              </w:rPr>
              <w:t xml:space="preserve">et l’évaluation </w:t>
            </w:r>
            <w:r w:rsidRPr="005538BE">
              <w:rPr>
                <w:sz w:val="22"/>
                <w:szCs w:val="22"/>
              </w:rPr>
              <w:t>des programmes de formation en fonction des opportunités et des besoins de formation professionnelle ;</w:t>
            </w:r>
          </w:p>
          <w:p w14:paraId="2C45BBA9" w14:textId="77777777" w:rsidR="00962BE7" w:rsidRPr="005538BE" w:rsidRDefault="00962BE7" w:rsidP="00D701D1">
            <w:pPr>
              <w:pStyle w:val="Paragraphedeliste"/>
              <w:numPr>
                <w:ilvl w:val="0"/>
                <w:numId w:val="7"/>
              </w:numPr>
              <w:tabs>
                <w:tab w:val="left" w:pos="10065"/>
              </w:tabs>
              <w:ind w:left="313"/>
              <w:contextualSpacing/>
              <w:jc w:val="both"/>
              <w:rPr>
                <w:sz w:val="22"/>
                <w:szCs w:val="22"/>
              </w:rPr>
            </w:pPr>
            <w:r w:rsidRPr="005538BE">
              <w:rPr>
                <w:sz w:val="22"/>
                <w:szCs w:val="22"/>
              </w:rPr>
              <w:t xml:space="preserve">Appuyer l’insertion après formation professionnelle des femmes et des jeunes </w:t>
            </w:r>
            <w:r>
              <w:rPr>
                <w:sz w:val="22"/>
                <w:szCs w:val="22"/>
              </w:rPr>
              <w:t xml:space="preserve">notamment </w:t>
            </w:r>
            <w:r w:rsidRPr="005538BE">
              <w:rPr>
                <w:sz w:val="22"/>
                <w:szCs w:val="22"/>
              </w:rPr>
              <w:t>des ménages pastoraux ;</w:t>
            </w:r>
          </w:p>
          <w:p w14:paraId="0A3CFE0B" w14:textId="77777777" w:rsidR="00962BE7" w:rsidRDefault="00962BE7" w:rsidP="00D701D1">
            <w:pPr>
              <w:pStyle w:val="Paragraphedeliste"/>
              <w:numPr>
                <w:ilvl w:val="0"/>
                <w:numId w:val="7"/>
              </w:numPr>
              <w:tabs>
                <w:tab w:val="left" w:pos="10065"/>
              </w:tabs>
              <w:ind w:left="313"/>
              <w:contextualSpacing/>
              <w:jc w:val="both"/>
              <w:rPr>
                <w:sz w:val="22"/>
                <w:szCs w:val="22"/>
              </w:rPr>
            </w:pPr>
            <w:r w:rsidRPr="00D71E2B">
              <w:rPr>
                <w:sz w:val="22"/>
                <w:szCs w:val="22"/>
              </w:rPr>
              <w:t xml:space="preserve">Superviser et coordonner la mise en place d’un mécanisme facilitant l’intégration des pasteurs et des agropasteurs vulnérables au registre social et permettant leur accès aux documents d’état civil ; </w:t>
            </w:r>
          </w:p>
          <w:p w14:paraId="60EA8F96" w14:textId="77777777" w:rsidR="00962BE7" w:rsidRPr="00D71E2B" w:rsidRDefault="00962BE7" w:rsidP="00D701D1">
            <w:pPr>
              <w:pStyle w:val="Paragraphedeliste"/>
              <w:numPr>
                <w:ilvl w:val="0"/>
                <w:numId w:val="7"/>
              </w:numPr>
              <w:tabs>
                <w:tab w:val="left" w:pos="10065"/>
              </w:tabs>
              <w:ind w:left="455"/>
              <w:contextualSpacing/>
              <w:jc w:val="both"/>
              <w:rPr>
                <w:sz w:val="22"/>
                <w:szCs w:val="22"/>
              </w:rPr>
            </w:pPr>
            <w:r w:rsidRPr="00D71E2B">
              <w:rPr>
                <w:sz w:val="22"/>
                <w:szCs w:val="22"/>
              </w:rPr>
              <w:t>Collaborer avec des collectivités locales, les leaders communautaires et autres acteurs clés, pour faciliter les déclarations des naissances en milieu pastoral ;</w:t>
            </w:r>
          </w:p>
          <w:p w14:paraId="2193520C" w14:textId="77777777" w:rsidR="00962BE7" w:rsidRPr="00D71E2B" w:rsidRDefault="00962BE7" w:rsidP="00092FD8">
            <w:pPr>
              <w:pStyle w:val="Paragraphedeliste"/>
              <w:numPr>
                <w:ilvl w:val="0"/>
                <w:numId w:val="7"/>
              </w:numPr>
              <w:tabs>
                <w:tab w:val="left" w:pos="10065"/>
              </w:tabs>
              <w:ind w:left="313" w:hanging="237"/>
              <w:contextualSpacing/>
              <w:jc w:val="both"/>
              <w:rPr>
                <w:sz w:val="22"/>
                <w:szCs w:val="22"/>
              </w:rPr>
            </w:pPr>
            <w:r w:rsidRPr="00D71E2B">
              <w:rPr>
                <w:sz w:val="22"/>
                <w:szCs w:val="22"/>
              </w:rPr>
              <w:t>Appuyer l’organisation d’audiences foraines pour l’inscription à l’état civil des populations pastorales, y compris des femmes et des jeunes</w:t>
            </w:r>
            <w:r>
              <w:rPr>
                <w:sz w:val="22"/>
                <w:szCs w:val="22"/>
              </w:rPr>
              <w:t xml:space="preserve"> </w:t>
            </w:r>
            <w:r w:rsidRPr="00D71E2B">
              <w:rPr>
                <w:sz w:val="22"/>
                <w:szCs w:val="22"/>
              </w:rPr>
              <w:t>;</w:t>
            </w:r>
          </w:p>
          <w:p w14:paraId="2BBF670F" w14:textId="77777777" w:rsidR="00962BE7" w:rsidRPr="005538BE" w:rsidRDefault="00962BE7" w:rsidP="00D701D1">
            <w:pPr>
              <w:pStyle w:val="Paragraphedeliste"/>
              <w:numPr>
                <w:ilvl w:val="0"/>
                <w:numId w:val="7"/>
              </w:numPr>
              <w:tabs>
                <w:tab w:val="left" w:pos="10065"/>
              </w:tabs>
              <w:ind w:left="455"/>
              <w:contextualSpacing/>
              <w:jc w:val="both"/>
              <w:rPr>
                <w:sz w:val="22"/>
                <w:szCs w:val="22"/>
              </w:rPr>
            </w:pPr>
            <w:r w:rsidRPr="005538BE">
              <w:rPr>
                <w:sz w:val="22"/>
                <w:szCs w:val="22"/>
              </w:rPr>
              <w:t>Coordonner les processus locaux de sélection des bénéficiaires des AGR ;</w:t>
            </w:r>
          </w:p>
          <w:p w14:paraId="68E175FA" w14:textId="77777777" w:rsidR="00962BE7" w:rsidRPr="005538BE" w:rsidRDefault="00962BE7" w:rsidP="00D701D1">
            <w:pPr>
              <w:pStyle w:val="Paragraphedeliste"/>
              <w:numPr>
                <w:ilvl w:val="0"/>
                <w:numId w:val="7"/>
              </w:numPr>
              <w:tabs>
                <w:tab w:val="left" w:pos="10065"/>
              </w:tabs>
              <w:ind w:left="455"/>
              <w:contextualSpacing/>
              <w:jc w:val="both"/>
              <w:rPr>
                <w:sz w:val="22"/>
                <w:szCs w:val="22"/>
              </w:rPr>
            </w:pPr>
            <w:r w:rsidRPr="005538BE">
              <w:rPr>
                <w:sz w:val="22"/>
                <w:szCs w:val="22"/>
              </w:rPr>
              <w:t>Appuyer la formation des bénéficiaires et la préparation des dossiers de demande d’AGR ;</w:t>
            </w:r>
          </w:p>
          <w:p w14:paraId="2C77D542" w14:textId="65ACC6BA" w:rsidR="00962BE7" w:rsidRDefault="00962BE7" w:rsidP="00D701D1">
            <w:pPr>
              <w:pStyle w:val="Paragraphedeliste"/>
              <w:numPr>
                <w:ilvl w:val="0"/>
                <w:numId w:val="7"/>
              </w:numPr>
              <w:tabs>
                <w:tab w:val="left" w:pos="10065"/>
              </w:tabs>
              <w:ind w:left="455"/>
              <w:contextualSpacing/>
              <w:jc w:val="both"/>
              <w:rPr>
                <w:sz w:val="22"/>
                <w:szCs w:val="22"/>
              </w:rPr>
            </w:pPr>
            <w:r w:rsidRPr="005538BE">
              <w:rPr>
                <w:sz w:val="22"/>
                <w:szCs w:val="22"/>
              </w:rPr>
              <w:t>Sélectionner et mobiliser les opérateurs pour le financement et la mise en œuvre des sous projets à caractère social (AGR) </w:t>
            </w:r>
            <w:r w:rsidR="00AE50B6">
              <w:rPr>
                <w:sz w:val="22"/>
                <w:szCs w:val="22"/>
              </w:rPr>
              <w:t>etc ..</w:t>
            </w:r>
            <w:r w:rsidRPr="005538BE">
              <w:rPr>
                <w:sz w:val="22"/>
                <w:szCs w:val="22"/>
              </w:rPr>
              <w:t>;</w:t>
            </w:r>
          </w:p>
          <w:p w14:paraId="2B713F70" w14:textId="3916B86F" w:rsidR="00962BE7" w:rsidRDefault="00962BE7" w:rsidP="00D701D1">
            <w:pPr>
              <w:pStyle w:val="Paragraphedeliste"/>
              <w:numPr>
                <w:ilvl w:val="0"/>
                <w:numId w:val="7"/>
              </w:numPr>
              <w:tabs>
                <w:tab w:val="left" w:pos="10065"/>
              </w:tabs>
              <w:ind w:left="455"/>
              <w:contextualSpacing/>
              <w:jc w:val="both"/>
              <w:rPr>
                <w:sz w:val="22"/>
                <w:szCs w:val="22"/>
              </w:rPr>
            </w:pPr>
            <w:r w:rsidRPr="000B5545">
              <w:rPr>
                <w:sz w:val="22"/>
                <w:szCs w:val="22"/>
              </w:rPr>
              <w:t>Travailler en étroite collaboration avec les autres membres de l’équipe de pro</w:t>
            </w:r>
            <w:r>
              <w:rPr>
                <w:sz w:val="22"/>
                <w:szCs w:val="22"/>
              </w:rPr>
              <w:t xml:space="preserve">gramme notamment le </w:t>
            </w:r>
            <w:r>
              <w:t xml:space="preserve">Spécialiste en Inclusion sociale, Genre et VBG </w:t>
            </w:r>
            <w:r>
              <w:rPr>
                <w:sz w:val="22"/>
                <w:szCs w:val="22"/>
              </w:rPr>
              <w:t xml:space="preserve">du MEPA </w:t>
            </w:r>
            <w:r w:rsidRPr="000B5545">
              <w:rPr>
                <w:sz w:val="22"/>
                <w:szCs w:val="22"/>
              </w:rPr>
              <w:t>pour contribuer à l’atteinte des résultats qui leur sont assignés</w:t>
            </w:r>
            <w:r w:rsidR="00EB7B3C">
              <w:rPr>
                <w:sz w:val="22"/>
                <w:szCs w:val="22"/>
              </w:rPr>
              <w:t xml:space="preserve"> etc ..</w:t>
            </w:r>
            <w:r>
              <w:rPr>
                <w:sz w:val="22"/>
                <w:szCs w:val="22"/>
              </w:rPr>
              <w:t>.</w:t>
            </w:r>
          </w:p>
          <w:p w14:paraId="329B6B4E" w14:textId="77777777" w:rsidR="00962BE7" w:rsidRPr="00A757F7" w:rsidRDefault="00962BE7" w:rsidP="00F828E5">
            <w:pPr>
              <w:tabs>
                <w:tab w:val="left" w:pos="10065"/>
              </w:tabs>
              <w:autoSpaceDE w:val="0"/>
              <w:autoSpaceDN w:val="0"/>
              <w:adjustRightInd w:val="0"/>
              <w:jc w:val="both"/>
              <w:rPr>
                <w:rFonts w:ascii="Times New Roman" w:hAnsi="Times New Roman" w:cs="Times New Roman"/>
              </w:rPr>
            </w:pPr>
          </w:p>
          <w:p w14:paraId="61F94923" w14:textId="34EDFE99" w:rsidR="00962BE7" w:rsidRPr="00980357" w:rsidRDefault="00962BE7" w:rsidP="00EB7B3C">
            <w:pPr>
              <w:jc w:val="both"/>
              <w:rPr>
                <w:rFonts w:ascii="Times New Roman" w:hAnsi="Times New Roman" w:cs="Times New Roman"/>
              </w:rPr>
            </w:pPr>
            <w:r w:rsidRPr="00A757F7">
              <w:rPr>
                <w:rFonts w:ascii="Times New Roman" w:hAnsi="Times New Roman" w:cs="Times New Roman"/>
              </w:rPr>
              <w:t>Outres toutes autres tâches que le Coordonnateur de l’U</w:t>
            </w:r>
            <w:r>
              <w:rPr>
                <w:rFonts w:ascii="Times New Roman" w:hAnsi="Times New Roman" w:cs="Times New Roman"/>
              </w:rPr>
              <w:t>G</w:t>
            </w:r>
            <w:r w:rsidRPr="00A757F7">
              <w:rPr>
                <w:rFonts w:ascii="Times New Roman" w:hAnsi="Times New Roman" w:cs="Times New Roman"/>
              </w:rPr>
              <w:t>P du M</w:t>
            </w:r>
            <w:r>
              <w:rPr>
                <w:rFonts w:ascii="Times New Roman" w:hAnsi="Times New Roman" w:cs="Times New Roman"/>
              </w:rPr>
              <w:t>AERS</w:t>
            </w:r>
            <w:r w:rsidRPr="00A757F7">
              <w:rPr>
                <w:rFonts w:ascii="Times New Roman" w:hAnsi="Times New Roman" w:cs="Times New Roman"/>
              </w:rPr>
              <w:t>A pourrait lui confier dans la limite de sa compétence, elle/il est responsable des activités contribuant à l</w:t>
            </w:r>
            <w:r>
              <w:rPr>
                <w:rFonts w:ascii="Times New Roman" w:hAnsi="Times New Roman" w:cs="Times New Roman"/>
              </w:rPr>
              <w:t xml:space="preserve">’inclusion sociale, à la prise en compte du genre en vue de </w:t>
            </w:r>
            <w:r w:rsidRPr="00022DD1">
              <w:rPr>
                <w:rFonts w:ascii="Times New Roman" w:hAnsi="Times New Roman" w:cs="Times New Roman"/>
              </w:rPr>
              <w:t>rédu</w:t>
            </w:r>
            <w:r>
              <w:rPr>
                <w:rFonts w:ascii="Times New Roman" w:hAnsi="Times New Roman" w:cs="Times New Roman"/>
              </w:rPr>
              <w:t>ire les</w:t>
            </w:r>
            <w:r w:rsidRPr="00022DD1">
              <w:rPr>
                <w:rFonts w:ascii="Times New Roman" w:hAnsi="Times New Roman" w:cs="Times New Roman"/>
              </w:rPr>
              <w:t xml:space="preserve"> écarts homme-femme</w:t>
            </w:r>
            <w:r>
              <w:t xml:space="preserve"> </w:t>
            </w:r>
            <w:r>
              <w:rPr>
                <w:rFonts w:ascii="Times New Roman" w:hAnsi="Times New Roman" w:cs="Times New Roman"/>
              </w:rPr>
              <w:t xml:space="preserve">et à la prévention et la lutte contre les VBG </w:t>
            </w:r>
            <w:r w:rsidRPr="00A757F7">
              <w:rPr>
                <w:rFonts w:ascii="Times New Roman" w:hAnsi="Times New Roman" w:cs="Times New Roman"/>
              </w:rPr>
              <w:t xml:space="preserve">non énumérées dans ces TDR. </w:t>
            </w:r>
          </w:p>
        </w:tc>
        <w:tc>
          <w:tcPr>
            <w:tcW w:w="5528" w:type="dxa"/>
          </w:tcPr>
          <w:p w14:paraId="3377A845" w14:textId="77777777" w:rsidR="00962BE7" w:rsidRPr="007D7CF4" w:rsidRDefault="00962BE7" w:rsidP="00A865BB">
            <w:pPr>
              <w:pStyle w:val="Paragraphedeliste"/>
              <w:numPr>
                <w:ilvl w:val="0"/>
                <w:numId w:val="11"/>
              </w:numPr>
              <w:ind w:left="182" w:hanging="182"/>
              <w:jc w:val="both"/>
              <w:rPr>
                <w:sz w:val="22"/>
                <w:szCs w:val="22"/>
                <w:lang w:val="fr-SN"/>
              </w:rPr>
            </w:pPr>
            <w:r w:rsidRPr="007D7CF4">
              <w:rPr>
                <w:sz w:val="22"/>
                <w:szCs w:val="22"/>
                <w:lang w:val="fr-SN"/>
              </w:rPr>
              <w:t>Être titulaire d’un diplôme universitaire (Bac + 5 minimum) en sciences sociales, socio-économiques</w:t>
            </w:r>
            <w:r>
              <w:rPr>
                <w:sz w:val="22"/>
                <w:szCs w:val="22"/>
                <w:lang w:val="fr-SN"/>
              </w:rPr>
              <w:t xml:space="preserve">, </w:t>
            </w:r>
            <w:r w:rsidRPr="007D7CF4">
              <w:rPr>
                <w:sz w:val="22"/>
                <w:szCs w:val="22"/>
                <w:lang w:val="fr-SN"/>
              </w:rPr>
              <w:t>sociologie ou équivalant</w:t>
            </w:r>
            <w:r>
              <w:rPr>
                <w:sz w:val="22"/>
                <w:szCs w:val="22"/>
                <w:lang w:val="fr-SN"/>
              </w:rPr>
              <w:t> ;</w:t>
            </w:r>
          </w:p>
          <w:p w14:paraId="107F2FC4" w14:textId="6006CE80" w:rsidR="00962BE7" w:rsidRPr="007D7CF4" w:rsidRDefault="00962BE7" w:rsidP="00A865BB">
            <w:pPr>
              <w:pStyle w:val="Paragraphedeliste"/>
              <w:numPr>
                <w:ilvl w:val="0"/>
                <w:numId w:val="11"/>
              </w:numPr>
              <w:ind w:left="182" w:hanging="142"/>
              <w:jc w:val="both"/>
              <w:rPr>
                <w:sz w:val="22"/>
                <w:szCs w:val="22"/>
                <w:lang w:val="fr-SN"/>
              </w:rPr>
            </w:pPr>
            <w:r w:rsidRPr="007D7CF4">
              <w:rPr>
                <w:sz w:val="22"/>
                <w:szCs w:val="22"/>
                <w:lang w:val="fr-SN"/>
              </w:rPr>
              <w:t xml:space="preserve">Disposer d’une expérience professionnelle minimale de </w:t>
            </w:r>
            <w:r>
              <w:rPr>
                <w:sz w:val="22"/>
                <w:szCs w:val="22"/>
                <w:lang w:val="fr-SN"/>
              </w:rPr>
              <w:t>cinq (05)</w:t>
            </w:r>
            <w:r w:rsidRPr="007D7CF4">
              <w:rPr>
                <w:sz w:val="22"/>
                <w:szCs w:val="22"/>
                <w:lang w:val="fr-SN"/>
              </w:rPr>
              <w:t xml:space="preserve"> ans dans le secteur du développement social, notamment en milieu rural</w:t>
            </w:r>
            <w:r w:rsidR="00EB7B3C">
              <w:rPr>
                <w:sz w:val="22"/>
                <w:szCs w:val="22"/>
                <w:lang w:val="fr-SN"/>
              </w:rPr>
              <w:t> ;</w:t>
            </w:r>
          </w:p>
          <w:p w14:paraId="7A583DBA" w14:textId="2D8F54C5" w:rsidR="00962BE7" w:rsidRPr="007D7CF4" w:rsidRDefault="00A865BB" w:rsidP="00A865BB">
            <w:pPr>
              <w:pStyle w:val="Paragraphedeliste"/>
              <w:numPr>
                <w:ilvl w:val="0"/>
                <w:numId w:val="11"/>
              </w:numPr>
              <w:ind w:left="40" w:hanging="142"/>
              <w:jc w:val="both"/>
              <w:rPr>
                <w:sz w:val="22"/>
                <w:szCs w:val="22"/>
                <w:lang w:val="fr-SN"/>
              </w:rPr>
            </w:pPr>
            <w:r>
              <w:rPr>
                <w:sz w:val="22"/>
                <w:szCs w:val="22"/>
                <w:lang w:val="fr-SN"/>
              </w:rPr>
              <w:t xml:space="preserve">   </w:t>
            </w:r>
            <w:r w:rsidR="00962BE7" w:rsidRPr="007D7CF4">
              <w:rPr>
                <w:sz w:val="22"/>
                <w:szCs w:val="22"/>
                <w:lang w:val="fr-SN"/>
              </w:rPr>
              <w:t>Expérience avérée (au moins 0</w:t>
            </w:r>
            <w:r w:rsidR="00962BE7">
              <w:rPr>
                <w:sz w:val="22"/>
                <w:szCs w:val="22"/>
                <w:lang w:val="fr-SN"/>
              </w:rPr>
              <w:t>3</w:t>
            </w:r>
            <w:r w:rsidR="00962BE7" w:rsidRPr="007D7CF4">
              <w:rPr>
                <w:sz w:val="22"/>
                <w:szCs w:val="22"/>
                <w:lang w:val="fr-SN"/>
              </w:rPr>
              <w:t xml:space="preserve"> ans) dans un poste en relation avec la mise en œuvre de projets visant le développement des communautés rurales (activités génératrices de revenus, alphabétisation fonctionnelle, formation professionnelle, microfinancement, microfinance rurale, emploi de jeunes et des femmes, etc.) ; </w:t>
            </w:r>
          </w:p>
          <w:p w14:paraId="26450C5F" w14:textId="77777777" w:rsidR="00962BE7" w:rsidRPr="007D7CF4" w:rsidRDefault="00962BE7" w:rsidP="00A865BB">
            <w:pPr>
              <w:pStyle w:val="Paragraphedeliste"/>
              <w:numPr>
                <w:ilvl w:val="0"/>
                <w:numId w:val="11"/>
              </w:numPr>
              <w:ind w:left="324" w:hanging="357"/>
              <w:jc w:val="both"/>
              <w:rPr>
                <w:sz w:val="22"/>
                <w:szCs w:val="22"/>
                <w:lang w:val="fr-SN"/>
              </w:rPr>
            </w:pPr>
            <w:r w:rsidRPr="007D7CF4">
              <w:rPr>
                <w:sz w:val="22"/>
                <w:szCs w:val="22"/>
                <w:lang w:val="fr-SN"/>
              </w:rPr>
              <w:t xml:space="preserve">Posséder une expérience significative dans le domaine de l’inclusion sociale </w:t>
            </w:r>
            <w:r>
              <w:rPr>
                <w:sz w:val="22"/>
                <w:szCs w:val="22"/>
                <w:lang w:val="fr-SN"/>
              </w:rPr>
              <w:t xml:space="preserve">et du genre </w:t>
            </w:r>
            <w:r w:rsidRPr="007D7CF4">
              <w:rPr>
                <w:sz w:val="22"/>
                <w:szCs w:val="22"/>
                <w:lang w:val="fr-SN"/>
              </w:rPr>
              <w:t>axés sur des groupes vulnérables ;</w:t>
            </w:r>
          </w:p>
          <w:p w14:paraId="41F85F78" w14:textId="455E7C76" w:rsidR="00962BE7" w:rsidRPr="007D7CF4" w:rsidRDefault="00962BE7" w:rsidP="00A865BB">
            <w:pPr>
              <w:pStyle w:val="Paragraphedeliste"/>
              <w:numPr>
                <w:ilvl w:val="0"/>
                <w:numId w:val="11"/>
              </w:numPr>
              <w:ind w:left="324" w:hanging="357"/>
              <w:jc w:val="both"/>
              <w:rPr>
                <w:sz w:val="22"/>
                <w:szCs w:val="22"/>
                <w:lang w:val="fr-SN"/>
              </w:rPr>
            </w:pPr>
            <w:r w:rsidRPr="007D7CF4">
              <w:rPr>
                <w:sz w:val="22"/>
                <w:szCs w:val="22"/>
                <w:lang w:val="fr-SN"/>
              </w:rPr>
              <w:t>Disposer d’une bonne connaissance des principes directeurs et éthiques gouvernant le travail avec les survivant</w:t>
            </w:r>
            <w:r w:rsidR="00A865BB">
              <w:rPr>
                <w:sz w:val="22"/>
                <w:szCs w:val="22"/>
                <w:lang w:val="fr-SN"/>
              </w:rPr>
              <w:t xml:space="preserve"> </w:t>
            </w:r>
            <w:r w:rsidRPr="007D7CF4">
              <w:rPr>
                <w:sz w:val="22"/>
                <w:szCs w:val="22"/>
                <w:lang w:val="fr-SN"/>
              </w:rPr>
              <w:t>(e)s de VBG et des bonnes pratiques dans la mise en œuvre des activités de prévention et lutte contre les VBG/EAS/HS</w:t>
            </w:r>
            <w:r>
              <w:rPr>
                <w:sz w:val="22"/>
                <w:szCs w:val="22"/>
                <w:lang w:val="fr-SN"/>
              </w:rPr>
              <w:t> ;</w:t>
            </w:r>
          </w:p>
          <w:p w14:paraId="707358F4" w14:textId="77777777" w:rsidR="00962BE7" w:rsidRPr="007D7CF4" w:rsidRDefault="00962BE7" w:rsidP="00A865BB">
            <w:pPr>
              <w:pStyle w:val="Paragraphedeliste"/>
              <w:numPr>
                <w:ilvl w:val="0"/>
                <w:numId w:val="11"/>
              </w:numPr>
              <w:ind w:left="324" w:hanging="284"/>
              <w:jc w:val="both"/>
              <w:rPr>
                <w:sz w:val="22"/>
                <w:szCs w:val="22"/>
                <w:lang w:val="fr-SN"/>
              </w:rPr>
            </w:pPr>
            <w:r w:rsidRPr="007D7CF4">
              <w:rPr>
                <w:sz w:val="22"/>
                <w:szCs w:val="22"/>
                <w:lang w:val="fr-SN"/>
              </w:rPr>
              <w:t>Bonne connaissance en informatique (Word, Excel, base de données, power point …) ;</w:t>
            </w:r>
          </w:p>
          <w:p w14:paraId="14288B18" w14:textId="77777777" w:rsidR="00962BE7" w:rsidRPr="00C813BF" w:rsidRDefault="00962BE7" w:rsidP="00A865BB">
            <w:pPr>
              <w:pStyle w:val="Paragraphedeliste"/>
              <w:numPr>
                <w:ilvl w:val="0"/>
                <w:numId w:val="11"/>
              </w:numPr>
              <w:ind w:left="324" w:hanging="357"/>
              <w:jc w:val="both"/>
              <w:rPr>
                <w:b/>
                <w:bCs/>
                <w:sz w:val="22"/>
                <w:szCs w:val="22"/>
              </w:rPr>
            </w:pPr>
            <w:r w:rsidRPr="00C813BF">
              <w:rPr>
                <w:sz w:val="22"/>
                <w:szCs w:val="22"/>
              </w:rPr>
              <w:t>Bonne maîtrise du français et aptitude rédactionnelle</w:t>
            </w:r>
            <w:r>
              <w:rPr>
                <w:sz w:val="22"/>
                <w:szCs w:val="22"/>
                <w:lang w:val="fr-SN"/>
              </w:rPr>
              <w:t>.</w:t>
            </w:r>
          </w:p>
          <w:p w14:paraId="10EDAF10" w14:textId="77777777" w:rsidR="00962BE7" w:rsidRDefault="00962BE7" w:rsidP="00F828E5">
            <w:pPr>
              <w:pStyle w:val="Paragraphedeliste"/>
              <w:tabs>
                <w:tab w:val="left" w:pos="10065"/>
              </w:tabs>
              <w:contextualSpacing/>
              <w:jc w:val="both"/>
              <w:rPr>
                <w:sz w:val="22"/>
                <w:szCs w:val="22"/>
                <w:lang w:val="fr-SN"/>
              </w:rPr>
            </w:pPr>
          </w:p>
          <w:p w14:paraId="0961BD9A" w14:textId="77777777" w:rsidR="00CD55B1" w:rsidRDefault="00CD55B1" w:rsidP="00CD55B1">
            <w:pPr>
              <w:pStyle w:val="NormalWeb"/>
              <w:spacing w:before="0" w:beforeAutospacing="0" w:after="0" w:afterAutospacing="0"/>
              <w:rPr>
                <w:sz w:val="22"/>
                <w:szCs w:val="22"/>
                <w:lang w:val="fr-FR"/>
              </w:rPr>
            </w:pPr>
            <w:r w:rsidRPr="00AE50B6">
              <w:rPr>
                <w:b/>
                <w:bCs/>
                <w:sz w:val="22"/>
                <w:szCs w:val="22"/>
                <w:u w:val="single"/>
                <w:lang w:val="fr-FR"/>
              </w:rPr>
              <w:t>NB</w:t>
            </w:r>
            <w:r>
              <w:rPr>
                <w:sz w:val="22"/>
                <w:szCs w:val="22"/>
                <w:lang w:val="fr-FR"/>
              </w:rPr>
              <w:t> : Voir TDR complets sur les sites ci- après :</w:t>
            </w:r>
          </w:p>
          <w:p w14:paraId="05B366AF" w14:textId="77777777" w:rsidR="00CD55B1" w:rsidRDefault="00CD55B1" w:rsidP="00CD55B1">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4E7701B8" w14:textId="6A6404D7" w:rsidR="00CD55B1" w:rsidRDefault="00CD55B1" w:rsidP="00CD55B1">
            <w:pPr>
              <w:pStyle w:val="NormalWeb"/>
              <w:spacing w:before="0" w:beforeAutospacing="0" w:after="0" w:afterAutospacing="0"/>
              <w:rPr>
                <w:sz w:val="22"/>
                <w:szCs w:val="22"/>
                <w:lang w:val="fr-FR"/>
              </w:rPr>
            </w:pPr>
            <w:r>
              <w:rPr>
                <w:sz w:val="22"/>
                <w:szCs w:val="22"/>
                <w:lang w:val="fr-FR"/>
              </w:rPr>
              <w:t xml:space="preserve">du MEPA : </w:t>
            </w:r>
            <w:r w:rsidR="00D74401" w:rsidRPr="003B02AE">
              <w:rPr>
                <w:b/>
                <w:bCs/>
                <w:sz w:val="22"/>
                <w:szCs w:val="22"/>
                <w:lang w:val="fr-FR"/>
              </w:rPr>
              <w:t>https : // elevage</w:t>
            </w:r>
            <w:r w:rsidR="00D74401" w:rsidRPr="00E111A8">
              <w:rPr>
                <w:b/>
                <w:bCs/>
                <w:sz w:val="22"/>
                <w:szCs w:val="22"/>
                <w:lang w:val="fr-FR"/>
              </w:rPr>
              <w:t>.sec.gouv.sn</w:t>
            </w:r>
          </w:p>
          <w:p w14:paraId="726CD455" w14:textId="4689C7E2" w:rsidR="00CD55B1" w:rsidRPr="00CD55B1" w:rsidRDefault="00CD55B1" w:rsidP="00CD55B1">
            <w:pPr>
              <w:rPr>
                <w:lang w:val="fr-SN" w:eastAsia="fr-FR"/>
              </w:rPr>
            </w:pPr>
            <w:r>
              <w:t xml:space="preserve">du PRAPS : </w:t>
            </w:r>
            <w:hyperlink r:id="rId16" w:history="1">
              <w:r w:rsidRPr="00E111A8">
                <w:rPr>
                  <w:rStyle w:val="Lienhypertexte"/>
                  <w:b/>
                  <w:bCs/>
                  <w:color w:val="auto"/>
                </w:rPr>
                <w:t>https://praps2sn2.massolutions.pro/</w:t>
              </w:r>
            </w:hyperlink>
            <w:r w:rsidRPr="00E111A8">
              <w:t xml:space="preserve"> </w:t>
            </w:r>
            <w:r>
              <w:t xml:space="preserve">(voir partie opportunités) et </w:t>
            </w:r>
            <w:hyperlink r:id="rId17" w:history="1">
              <w:r w:rsidRPr="00E111A8">
                <w:rPr>
                  <w:rStyle w:val="Lienhypertexte"/>
                  <w:b/>
                  <w:bCs/>
                  <w:color w:val="auto"/>
                </w:rPr>
                <w:t>www.praps.sn</w:t>
              </w:r>
            </w:hyperlink>
          </w:p>
        </w:tc>
      </w:tr>
      <w:tr w:rsidR="00962BE7" w14:paraId="1D889A53" w14:textId="77777777" w:rsidTr="00EB7B3C">
        <w:trPr>
          <w:trHeight w:val="2121"/>
        </w:trPr>
        <w:tc>
          <w:tcPr>
            <w:tcW w:w="2972" w:type="dxa"/>
          </w:tcPr>
          <w:p w14:paraId="212077CB" w14:textId="77777777" w:rsidR="00962BE7" w:rsidRPr="0080252C" w:rsidRDefault="00962BE7" w:rsidP="00F828E5">
            <w:pPr>
              <w:pStyle w:val="Paragraphedeliste"/>
              <w:tabs>
                <w:tab w:val="left" w:pos="270"/>
                <w:tab w:val="left" w:pos="10530"/>
              </w:tabs>
              <w:spacing w:before="120" w:after="120" w:line="276" w:lineRule="auto"/>
              <w:ind w:left="0"/>
              <w:rPr>
                <w:rFonts w:eastAsiaTheme="minorHAnsi"/>
                <w:b/>
                <w:bCs/>
                <w:lang w:eastAsia="en-US"/>
              </w:rPr>
            </w:pPr>
            <w:r w:rsidRPr="0080252C">
              <w:rPr>
                <w:rFonts w:eastAsiaTheme="minorHAnsi"/>
                <w:b/>
                <w:bCs/>
                <w:lang w:eastAsia="en-US"/>
              </w:rPr>
              <w:t>Un Spécialiste en irrigation et infrastructures</w:t>
            </w:r>
          </w:p>
        </w:tc>
        <w:tc>
          <w:tcPr>
            <w:tcW w:w="6521" w:type="dxa"/>
          </w:tcPr>
          <w:p w14:paraId="75A07C50" w14:textId="77777777" w:rsidR="00962BE7" w:rsidRDefault="00962BE7" w:rsidP="00F828E5">
            <w:pPr>
              <w:tabs>
                <w:tab w:val="left" w:pos="10065"/>
              </w:tabs>
              <w:jc w:val="both"/>
              <w:rPr>
                <w:rFonts w:ascii="Times New Roman" w:hAnsi="Times New Roman" w:cs="Times New Roman"/>
              </w:rPr>
            </w:pPr>
            <w:r w:rsidRPr="00980357">
              <w:rPr>
                <w:rFonts w:ascii="Times New Roman" w:hAnsi="Times New Roman" w:cs="Times New Roman"/>
              </w:rPr>
              <w:t>Placé sous l’autorité hiérarchique du Coordonnateur de l’UGP du M</w:t>
            </w:r>
            <w:r>
              <w:rPr>
                <w:rFonts w:ascii="Times New Roman" w:hAnsi="Times New Roman" w:cs="Times New Roman"/>
              </w:rPr>
              <w:t>AERSA</w:t>
            </w:r>
            <w:r w:rsidRPr="00980357">
              <w:rPr>
                <w:rFonts w:ascii="Times New Roman" w:hAnsi="Times New Roman" w:cs="Times New Roman"/>
              </w:rPr>
              <w:t xml:space="preserve">, le </w:t>
            </w:r>
            <w:r>
              <w:rPr>
                <w:rFonts w:ascii="Times New Roman" w:hAnsi="Times New Roman" w:cs="Times New Roman"/>
              </w:rPr>
              <w:t>Spécialiste en irrigation et infrastructures est chargé des taches suivantes :</w:t>
            </w:r>
          </w:p>
          <w:p w14:paraId="28CDF38A" w14:textId="77777777" w:rsidR="00962BE7" w:rsidRPr="00980357" w:rsidRDefault="00962BE7" w:rsidP="00F828E5">
            <w:pPr>
              <w:tabs>
                <w:tab w:val="left" w:pos="10065"/>
              </w:tabs>
              <w:jc w:val="both"/>
              <w:rPr>
                <w:rFonts w:ascii="Times New Roman" w:hAnsi="Times New Roman" w:cs="Times New Roman"/>
              </w:rPr>
            </w:pPr>
            <w:r>
              <w:rPr>
                <w:rFonts w:ascii="Times New Roman" w:hAnsi="Times New Roman" w:cs="Times New Roman"/>
              </w:rPr>
              <w:t>Mise en place de solutions d’irrigation novatrices</w:t>
            </w:r>
          </w:p>
          <w:p w14:paraId="0004ACF5" w14:textId="77777777" w:rsidR="00962BE7" w:rsidRDefault="00962BE7" w:rsidP="00D701D1">
            <w:pPr>
              <w:pStyle w:val="Paragraphedeliste"/>
              <w:numPr>
                <w:ilvl w:val="0"/>
                <w:numId w:val="7"/>
              </w:numPr>
              <w:tabs>
                <w:tab w:val="left" w:pos="10065"/>
              </w:tabs>
              <w:ind w:left="455"/>
              <w:contextualSpacing/>
              <w:jc w:val="both"/>
              <w:rPr>
                <w:sz w:val="22"/>
                <w:szCs w:val="22"/>
              </w:rPr>
            </w:pPr>
            <w:r>
              <w:rPr>
                <w:sz w:val="22"/>
                <w:szCs w:val="22"/>
              </w:rPr>
              <w:t>A</w:t>
            </w:r>
            <w:r w:rsidRPr="00564E99">
              <w:rPr>
                <w:sz w:val="22"/>
                <w:szCs w:val="22"/>
              </w:rPr>
              <w:t xml:space="preserve">ssurer la maîtrise d’ouvrage des infrastructures prévues </w:t>
            </w:r>
            <w:r w:rsidRPr="00564E99">
              <w:rPr>
                <w:sz w:val="22"/>
                <w:szCs w:val="22"/>
                <w:lang w:val="fr-SN"/>
              </w:rPr>
              <w:t>dan</w:t>
            </w:r>
            <w:r>
              <w:rPr>
                <w:sz w:val="22"/>
                <w:szCs w:val="22"/>
                <w:lang w:val="fr-SN"/>
              </w:rPr>
              <w:t>s le cadre du FSRP</w:t>
            </w:r>
            <w:r w:rsidRPr="00564E99">
              <w:rPr>
                <w:sz w:val="22"/>
                <w:szCs w:val="22"/>
              </w:rPr>
              <w:t xml:space="preserve"> ;</w:t>
            </w:r>
          </w:p>
          <w:p w14:paraId="4E6BF2D8" w14:textId="77777777" w:rsidR="00962BE7" w:rsidRPr="00564E99" w:rsidRDefault="00962BE7" w:rsidP="00D701D1">
            <w:pPr>
              <w:pStyle w:val="Paragraphedeliste"/>
              <w:numPr>
                <w:ilvl w:val="0"/>
                <w:numId w:val="7"/>
              </w:numPr>
              <w:tabs>
                <w:tab w:val="left" w:pos="10065"/>
              </w:tabs>
              <w:ind w:left="313" w:hanging="237"/>
              <w:contextualSpacing/>
              <w:jc w:val="both"/>
              <w:rPr>
                <w:sz w:val="22"/>
                <w:szCs w:val="22"/>
              </w:rPr>
            </w:pPr>
            <w:r w:rsidRPr="001641D6">
              <w:rPr>
                <w:sz w:val="22"/>
                <w:szCs w:val="22"/>
                <w:lang w:val="fr-SN"/>
              </w:rPr>
              <w:t>Appuyer la mise en pla</w:t>
            </w:r>
            <w:r>
              <w:rPr>
                <w:sz w:val="22"/>
                <w:szCs w:val="22"/>
                <w:lang w:val="fr-SN"/>
              </w:rPr>
              <w:t>ce de solutions d’irrigation novatrices développées dans le cadre du PARIIS en rapport avec la SAED ;</w:t>
            </w:r>
          </w:p>
          <w:p w14:paraId="1E501905" w14:textId="77777777" w:rsidR="00962BE7" w:rsidRPr="00564E99" w:rsidRDefault="00962BE7" w:rsidP="00D701D1">
            <w:pPr>
              <w:pStyle w:val="Paragraphedeliste"/>
              <w:numPr>
                <w:ilvl w:val="0"/>
                <w:numId w:val="7"/>
              </w:numPr>
              <w:tabs>
                <w:tab w:val="left" w:pos="10065"/>
              </w:tabs>
              <w:ind w:left="455"/>
              <w:contextualSpacing/>
              <w:jc w:val="both"/>
              <w:rPr>
                <w:sz w:val="22"/>
                <w:szCs w:val="22"/>
              </w:rPr>
            </w:pPr>
            <w:r w:rsidRPr="00564E99">
              <w:rPr>
                <w:sz w:val="22"/>
                <w:szCs w:val="22"/>
                <w:lang w:val="fr-SN"/>
              </w:rPr>
              <w:t>S</w:t>
            </w:r>
            <w:r w:rsidRPr="00564E99">
              <w:rPr>
                <w:sz w:val="22"/>
                <w:szCs w:val="22"/>
              </w:rPr>
              <w:t xml:space="preserve">uperviser le travail des bureaux d’études et consultants chargés de la maîtrise d’œuvre des infrastructures du </w:t>
            </w:r>
            <w:r w:rsidRPr="00564E99">
              <w:rPr>
                <w:sz w:val="22"/>
                <w:szCs w:val="22"/>
                <w:lang w:val="fr-SN"/>
              </w:rPr>
              <w:t>pro</w:t>
            </w:r>
            <w:r>
              <w:rPr>
                <w:sz w:val="22"/>
                <w:szCs w:val="22"/>
                <w:lang w:val="fr-SN"/>
              </w:rPr>
              <w:t>gramme</w:t>
            </w:r>
            <w:r w:rsidRPr="00564E99">
              <w:rPr>
                <w:sz w:val="22"/>
                <w:szCs w:val="22"/>
              </w:rPr>
              <w:t> </w:t>
            </w:r>
            <w:r w:rsidRPr="00564E99">
              <w:rPr>
                <w:sz w:val="22"/>
                <w:szCs w:val="22"/>
                <w:lang w:val="fr-SN"/>
              </w:rPr>
              <w:t>(</w:t>
            </w:r>
            <w:r w:rsidRPr="00564E99">
              <w:rPr>
                <w:sz w:val="22"/>
                <w:szCs w:val="22"/>
              </w:rPr>
              <w:t>études d’avant-projet, cahiers des charges et des coûts estimatifs, documents d’appel d’offres</w:t>
            </w:r>
            <w:r w:rsidRPr="00564E99">
              <w:rPr>
                <w:sz w:val="22"/>
                <w:szCs w:val="22"/>
                <w:lang w:val="fr-SN"/>
              </w:rPr>
              <w:t xml:space="preserve"> </w:t>
            </w:r>
            <w:r>
              <w:rPr>
                <w:sz w:val="22"/>
                <w:szCs w:val="22"/>
                <w:lang w:val="fr-SN"/>
              </w:rPr>
              <w:t xml:space="preserve">et </w:t>
            </w:r>
            <w:r w:rsidRPr="00564E99">
              <w:rPr>
                <w:sz w:val="22"/>
                <w:szCs w:val="22"/>
              </w:rPr>
              <w:t>contrôle des travaux</w:t>
            </w:r>
            <w:r w:rsidRPr="00A757F7">
              <w:rPr>
                <w:sz w:val="22"/>
                <w:szCs w:val="22"/>
                <w:lang w:val="fr-SN"/>
              </w:rPr>
              <w:t>)</w:t>
            </w:r>
            <w:r w:rsidRPr="00564E99">
              <w:rPr>
                <w:sz w:val="22"/>
                <w:szCs w:val="22"/>
              </w:rPr>
              <w:t xml:space="preserve"> ;</w:t>
            </w:r>
          </w:p>
          <w:p w14:paraId="01DCA046" w14:textId="77777777" w:rsidR="00962BE7" w:rsidRPr="00564E99" w:rsidRDefault="00962BE7" w:rsidP="00A865BB">
            <w:pPr>
              <w:pStyle w:val="Paragraphedeliste"/>
              <w:numPr>
                <w:ilvl w:val="0"/>
                <w:numId w:val="7"/>
              </w:numPr>
              <w:tabs>
                <w:tab w:val="left" w:pos="10065"/>
              </w:tabs>
              <w:ind w:left="455"/>
              <w:contextualSpacing/>
              <w:jc w:val="both"/>
              <w:rPr>
                <w:sz w:val="22"/>
                <w:szCs w:val="22"/>
              </w:rPr>
            </w:pPr>
            <w:r w:rsidRPr="00564E99">
              <w:rPr>
                <w:sz w:val="22"/>
                <w:szCs w:val="22"/>
                <w:lang w:val="fr-SN"/>
              </w:rPr>
              <w:t>S</w:t>
            </w:r>
            <w:r w:rsidRPr="00564E99">
              <w:rPr>
                <w:sz w:val="22"/>
                <w:szCs w:val="22"/>
              </w:rPr>
              <w:t xml:space="preserve">uperviser le travail des entreprises chargées des travaux des infrastructures du </w:t>
            </w:r>
            <w:r w:rsidRPr="00A757F7">
              <w:rPr>
                <w:sz w:val="22"/>
                <w:szCs w:val="22"/>
                <w:lang w:val="fr-SN"/>
              </w:rPr>
              <w:t>pr</w:t>
            </w:r>
            <w:r>
              <w:rPr>
                <w:sz w:val="22"/>
                <w:szCs w:val="22"/>
                <w:lang w:val="fr-SN"/>
              </w:rPr>
              <w:t>ogramme</w:t>
            </w:r>
            <w:r w:rsidRPr="00564E99">
              <w:rPr>
                <w:sz w:val="22"/>
                <w:szCs w:val="22"/>
              </w:rPr>
              <w:t> en rapport avec le maître d’œuvre en veillant au respect des cahiers des charges et délais de livraison ;</w:t>
            </w:r>
          </w:p>
          <w:p w14:paraId="07FD4D8A" w14:textId="1E187BF5" w:rsidR="00962BE7" w:rsidRPr="00564E99" w:rsidRDefault="00962BE7" w:rsidP="00A865BB">
            <w:pPr>
              <w:pStyle w:val="Paragraphedeliste"/>
              <w:numPr>
                <w:ilvl w:val="0"/>
                <w:numId w:val="7"/>
              </w:numPr>
              <w:tabs>
                <w:tab w:val="left" w:pos="10065"/>
              </w:tabs>
              <w:ind w:left="455"/>
              <w:contextualSpacing/>
              <w:jc w:val="both"/>
              <w:rPr>
                <w:sz w:val="22"/>
                <w:szCs w:val="22"/>
              </w:rPr>
            </w:pPr>
            <w:r w:rsidRPr="00564E99">
              <w:rPr>
                <w:sz w:val="22"/>
                <w:szCs w:val="22"/>
              </w:rPr>
              <w:t>Travailler en étroite collaboration avec les responsables techniques pour la prise en compte des spécificités techniques des infrastructures et des exigences de bénéficiaires</w:t>
            </w:r>
            <w:r w:rsidR="00AE50B6">
              <w:rPr>
                <w:sz w:val="22"/>
                <w:szCs w:val="22"/>
              </w:rPr>
              <w:t xml:space="preserve"> etc…</w:t>
            </w:r>
            <w:r w:rsidRPr="00564E99">
              <w:rPr>
                <w:sz w:val="22"/>
                <w:szCs w:val="22"/>
              </w:rPr>
              <w:t> ;</w:t>
            </w:r>
          </w:p>
          <w:p w14:paraId="55AFFA7E" w14:textId="77777777" w:rsidR="00962BE7" w:rsidRPr="00A757F7" w:rsidRDefault="00962BE7" w:rsidP="00F828E5">
            <w:pPr>
              <w:tabs>
                <w:tab w:val="left" w:pos="10065"/>
              </w:tabs>
              <w:autoSpaceDE w:val="0"/>
              <w:autoSpaceDN w:val="0"/>
              <w:adjustRightInd w:val="0"/>
              <w:jc w:val="both"/>
              <w:rPr>
                <w:rFonts w:ascii="Times New Roman" w:hAnsi="Times New Roman" w:cs="Times New Roman"/>
              </w:rPr>
            </w:pPr>
          </w:p>
          <w:p w14:paraId="63E2B4F0" w14:textId="43FC1C3F" w:rsidR="00962BE7" w:rsidRPr="00980357" w:rsidRDefault="00962BE7" w:rsidP="00EB7B3C">
            <w:pPr>
              <w:jc w:val="both"/>
              <w:rPr>
                <w:rFonts w:ascii="Times New Roman" w:hAnsi="Times New Roman" w:cs="Times New Roman"/>
              </w:rPr>
            </w:pPr>
            <w:r w:rsidRPr="00A757F7">
              <w:rPr>
                <w:rFonts w:ascii="Times New Roman" w:hAnsi="Times New Roman" w:cs="Times New Roman"/>
              </w:rPr>
              <w:t>Outres toutes autres tâches que le Coordonnateur de l’U</w:t>
            </w:r>
            <w:r>
              <w:rPr>
                <w:rFonts w:ascii="Times New Roman" w:hAnsi="Times New Roman" w:cs="Times New Roman"/>
              </w:rPr>
              <w:t>G</w:t>
            </w:r>
            <w:r w:rsidRPr="00A757F7">
              <w:rPr>
                <w:rFonts w:ascii="Times New Roman" w:hAnsi="Times New Roman" w:cs="Times New Roman"/>
              </w:rPr>
              <w:t>P du M</w:t>
            </w:r>
            <w:r>
              <w:rPr>
                <w:rFonts w:ascii="Times New Roman" w:hAnsi="Times New Roman" w:cs="Times New Roman"/>
              </w:rPr>
              <w:t>AERSA</w:t>
            </w:r>
            <w:r w:rsidRPr="00A757F7">
              <w:rPr>
                <w:rFonts w:ascii="Times New Roman" w:hAnsi="Times New Roman" w:cs="Times New Roman"/>
              </w:rPr>
              <w:t xml:space="preserve"> pourrait lui confier dans la limite de sa compétence, elle/il est responsable des activités contribuant à la réalisation des infrastructures non énumérées dans ces TDR. </w:t>
            </w:r>
          </w:p>
        </w:tc>
        <w:tc>
          <w:tcPr>
            <w:tcW w:w="5528" w:type="dxa"/>
          </w:tcPr>
          <w:p w14:paraId="0B444EE1" w14:textId="0E28EB42" w:rsidR="00962BE7" w:rsidRPr="00137285" w:rsidRDefault="00962BE7" w:rsidP="00A865BB">
            <w:pPr>
              <w:pStyle w:val="Paragraphedeliste"/>
              <w:numPr>
                <w:ilvl w:val="0"/>
                <w:numId w:val="11"/>
              </w:numPr>
              <w:tabs>
                <w:tab w:val="left" w:pos="10065"/>
              </w:tabs>
              <w:ind w:left="324"/>
              <w:contextualSpacing/>
              <w:jc w:val="both"/>
              <w:rPr>
                <w:sz w:val="22"/>
                <w:szCs w:val="22"/>
                <w:lang w:val="fr-SN"/>
              </w:rPr>
            </w:pPr>
            <w:r w:rsidRPr="00137285">
              <w:rPr>
                <w:sz w:val="22"/>
                <w:szCs w:val="22"/>
                <w:lang w:val="fr-SN"/>
              </w:rPr>
              <w:t xml:space="preserve">Être titulaire d’un diplôme d’ingénieur (Bac + 5 minimum) en génie civil, génie rural, </w:t>
            </w:r>
            <w:r w:rsidR="00C677D9" w:rsidRPr="00137285">
              <w:rPr>
                <w:sz w:val="22"/>
                <w:szCs w:val="22"/>
                <w:lang w:val="fr-SN"/>
              </w:rPr>
              <w:t>équipement</w:t>
            </w:r>
            <w:r w:rsidRPr="00137285">
              <w:rPr>
                <w:sz w:val="22"/>
                <w:szCs w:val="22"/>
                <w:lang w:val="fr-SN"/>
              </w:rPr>
              <w:t xml:space="preserve"> rural ou </w:t>
            </w:r>
            <w:r w:rsidR="00C677D9" w:rsidRPr="00137285">
              <w:rPr>
                <w:sz w:val="22"/>
                <w:szCs w:val="22"/>
                <w:lang w:val="fr-SN"/>
              </w:rPr>
              <w:t>équivalent</w:t>
            </w:r>
            <w:r w:rsidRPr="00137285">
              <w:rPr>
                <w:sz w:val="22"/>
                <w:szCs w:val="22"/>
                <w:lang w:val="fr-SN"/>
              </w:rPr>
              <w:t xml:space="preserve">. </w:t>
            </w:r>
          </w:p>
          <w:p w14:paraId="5692D299" w14:textId="77777777" w:rsidR="00962BE7" w:rsidRPr="00137285" w:rsidRDefault="00962BE7" w:rsidP="00A865BB">
            <w:pPr>
              <w:pStyle w:val="Paragraphedeliste"/>
              <w:numPr>
                <w:ilvl w:val="0"/>
                <w:numId w:val="11"/>
              </w:numPr>
              <w:tabs>
                <w:tab w:val="left" w:pos="10065"/>
              </w:tabs>
              <w:ind w:left="324"/>
              <w:contextualSpacing/>
              <w:jc w:val="both"/>
              <w:rPr>
                <w:sz w:val="22"/>
                <w:szCs w:val="22"/>
                <w:lang w:val="fr-SN"/>
              </w:rPr>
            </w:pPr>
            <w:r w:rsidRPr="00137285">
              <w:rPr>
                <w:sz w:val="22"/>
                <w:szCs w:val="22"/>
                <w:lang w:val="fr-SN"/>
              </w:rPr>
              <w:t xml:space="preserve">Avec une expérience professionnelle minimale de </w:t>
            </w:r>
            <w:r>
              <w:rPr>
                <w:sz w:val="22"/>
                <w:szCs w:val="22"/>
                <w:lang w:val="fr-SN"/>
              </w:rPr>
              <w:t>cinq (05)</w:t>
            </w:r>
            <w:r w:rsidRPr="00137285">
              <w:rPr>
                <w:sz w:val="22"/>
                <w:szCs w:val="22"/>
                <w:lang w:val="fr-SN"/>
              </w:rPr>
              <w:t xml:space="preserve"> ans.</w:t>
            </w:r>
          </w:p>
          <w:p w14:paraId="59A60EA6" w14:textId="77777777" w:rsidR="00962BE7" w:rsidRPr="00137285" w:rsidRDefault="00962BE7" w:rsidP="00A865BB">
            <w:pPr>
              <w:pStyle w:val="Paragraphedeliste"/>
              <w:numPr>
                <w:ilvl w:val="0"/>
                <w:numId w:val="11"/>
              </w:numPr>
              <w:tabs>
                <w:tab w:val="left" w:pos="10065"/>
              </w:tabs>
              <w:ind w:left="324"/>
              <w:contextualSpacing/>
              <w:jc w:val="both"/>
              <w:rPr>
                <w:sz w:val="22"/>
                <w:szCs w:val="22"/>
                <w:lang w:val="fr-SN"/>
              </w:rPr>
            </w:pPr>
            <w:r w:rsidRPr="00137285">
              <w:rPr>
                <w:sz w:val="22"/>
                <w:szCs w:val="22"/>
                <w:lang w:val="fr-SN"/>
              </w:rPr>
              <w:t xml:space="preserve">Posséder une expérience significative dans le domaine de la conception, le contrôle et la supervision des travaux </w:t>
            </w:r>
            <w:r>
              <w:rPr>
                <w:sz w:val="22"/>
                <w:szCs w:val="22"/>
                <w:lang w:val="fr-SN"/>
              </w:rPr>
              <w:t xml:space="preserve">d’irrigation et </w:t>
            </w:r>
            <w:r w:rsidRPr="00137285">
              <w:rPr>
                <w:sz w:val="22"/>
                <w:szCs w:val="22"/>
                <w:lang w:val="fr-SN"/>
              </w:rPr>
              <w:t>d’infrastructures rurales ;</w:t>
            </w:r>
          </w:p>
          <w:p w14:paraId="528CD2B1" w14:textId="77777777" w:rsidR="00962BE7" w:rsidRPr="00137285" w:rsidRDefault="00962BE7" w:rsidP="00A865BB">
            <w:pPr>
              <w:pStyle w:val="Paragraphedeliste"/>
              <w:numPr>
                <w:ilvl w:val="0"/>
                <w:numId w:val="11"/>
              </w:numPr>
              <w:tabs>
                <w:tab w:val="left" w:pos="10065"/>
              </w:tabs>
              <w:ind w:left="324"/>
              <w:contextualSpacing/>
              <w:jc w:val="both"/>
              <w:rPr>
                <w:sz w:val="22"/>
                <w:szCs w:val="22"/>
                <w:lang w:val="fr-SN"/>
              </w:rPr>
            </w:pPr>
            <w:r w:rsidRPr="00137285">
              <w:rPr>
                <w:sz w:val="22"/>
                <w:szCs w:val="22"/>
                <w:lang w:val="fr-SN"/>
              </w:rPr>
              <w:t xml:space="preserve">Posséder une expérience dans le contrôle et la supervision des travaux de réalisation d’infrastructures et équipements de soutien aux chaînes de valeur </w:t>
            </w:r>
            <w:r>
              <w:rPr>
                <w:sz w:val="22"/>
                <w:szCs w:val="22"/>
                <w:lang w:val="fr-SN"/>
              </w:rPr>
              <w:t>agricoles</w:t>
            </w:r>
            <w:r w:rsidRPr="00137285">
              <w:rPr>
                <w:sz w:val="22"/>
                <w:szCs w:val="22"/>
                <w:lang w:val="fr-SN"/>
              </w:rPr>
              <w:t> ;</w:t>
            </w:r>
          </w:p>
          <w:p w14:paraId="7F7BA8B6" w14:textId="77777777" w:rsidR="00962BE7" w:rsidRPr="00137285" w:rsidRDefault="00962BE7" w:rsidP="00A865BB">
            <w:pPr>
              <w:pStyle w:val="Paragraphedeliste"/>
              <w:numPr>
                <w:ilvl w:val="0"/>
                <w:numId w:val="11"/>
              </w:numPr>
              <w:tabs>
                <w:tab w:val="left" w:pos="10065"/>
              </w:tabs>
              <w:ind w:left="324"/>
              <w:contextualSpacing/>
              <w:jc w:val="both"/>
              <w:rPr>
                <w:sz w:val="22"/>
                <w:szCs w:val="22"/>
                <w:lang w:val="fr-SN"/>
              </w:rPr>
            </w:pPr>
            <w:r w:rsidRPr="00CD1A25">
              <w:rPr>
                <w:sz w:val="22"/>
                <w:szCs w:val="22"/>
                <w:lang w:val="fr-SN"/>
              </w:rPr>
              <w:t>Bonne</w:t>
            </w:r>
            <w:r w:rsidRPr="00C813BF">
              <w:rPr>
                <w:sz w:val="22"/>
                <w:szCs w:val="22"/>
              </w:rPr>
              <w:t xml:space="preserve"> maitrise des outils informatiques de base </w:t>
            </w:r>
            <w:r w:rsidRPr="00137285">
              <w:rPr>
                <w:sz w:val="22"/>
                <w:szCs w:val="22"/>
                <w:lang w:val="fr-SN"/>
              </w:rPr>
              <w:t>et des logiciels de conception Autocad, Covadis, Piste+. Arcview ;</w:t>
            </w:r>
          </w:p>
          <w:p w14:paraId="46045B35" w14:textId="77777777" w:rsidR="00962BE7" w:rsidRPr="00C813BF" w:rsidRDefault="00962BE7" w:rsidP="00A865BB">
            <w:pPr>
              <w:pStyle w:val="Paragraphedeliste"/>
              <w:numPr>
                <w:ilvl w:val="0"/>
                <w:numId w:val="14"/>
              </w:numPr>
              <w:ind w:left="324"/>
              <w:jc w:val="both"/>
              <w:rPr>
                <w:b/>
                <w:bCs/>
                <w:sz w:val="22"/>
                <w:szCs w:val="22"/>
              </w:rPr>
            </w:pPr>
            <w:r w:rsidRPr="00C813BF">
              <w:rPr>
                <w:sz w:val="22"/>
                <w:szCs w:val="22"/>
              </w:rPr>
              <w:t>Bonne maîtrise du français et aptitude rédactionnelle</w:t>
            </w:r>
            <w:r>
              <w:rPr>
                <w:sz w:val="22"/>
                <w:szCs w:val="22"/>
                <w:lang w:val="fr-SN"/>
              </w:rPr>
              <w:t>.</w:t>
            </w:r>
          </w:p>
          <w:p w14:paraId="7FE12CE6" w14:textId="77777777" w:rsidR="00962BE7" w:rsidRDefault="00962BE7" w:rsidP="00F828E5">
            <w:pPr>
              <w:pStyle w:val="Paragraphedeliste"/>
              <w:tabs>
                <w:tab w:val="left" w:pos="10065"/>
              </w:tabs>
              <w:contextualSpacing/>
              <w:jc w:val="both"/>
              <w:rPr>
                <w:sz w:val="22"/>
                <w:szCs w:val="22"/>
                <w:lang w:val="fr-SN"/>
              </w:rPr>
            </w:pPr>
          </w:p>
          <w:p w14:paraId="7C845F26" w14:textId="77777777" w:rsidR="00CD55B1" w:rsidRDefault="00CD55B1" w:rsidP="00CD55B1">
            <w:pPr>
              <w:pStyle w:val="NormalWeb"/>
              <w:spacing w:before="0" w:beforeAutospacing="0" w:after="0" w:afterAutospacing="0"/>
              <w:rPr>
                <w:sz w:val="22"/>
                <w:szCs w:val="22"/>
                <w:lang w:val="fr-FR"/>
              </w:rPr>
            </w:pPr>
            <w:r w:rsidRPr="00AE50B6">
              <w:rPr>
                <w:b/>
                <w:bCs/>
                <w:sz w:val="22"/>
                <w:szCs w:val="22"/>
                <w:u w:val="single"/>
                <w:lang w:val="fr-FR"/>
              </w:rPr>
              <w:t>NB</w:t>
            </w:r>
            <w:r>
              <w:rPr>
                <w:sz w:val="22"/>
                <w:szCs w:val="22"/>
                <w:lang w:val="fr-FR"/>
              </w:rPr>
              <w:t> : Voir TDR complets sur les sites ci- après :</w:t>
            </w:r>
          </w:p>
          <w:p w14:paraId="7D432EB6" w14:textId="77777777" w:rsidR="00CD55B1" w:rsidRDefault="00CD55B1" w:rsidP="00CD55B1">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0B0A66A0" w14:textId="77777777" w:rsidR="00D74401" w:rsidRDefault="00CD55B1" w:rsidP="00CD55B1">
            <w:r>
              <w:t xml:space="preserve">du MEPA : </w:t>
            </w:r>
            <w:r w:rsidR="00D74401" w:rsidRPr="003B02AE">
              <w:rPr>
                <w:b/>
                <w:bCs/>
              </w:rPr>
              <w:t>https : // elevage</w:t>
            </w:r>
            <w:r w:rsidR="00D74401" w:rsidRPr="00E111A8">
              <w:rPr>
                <w:b/>
                <w:bCs/>
              </w:rPr>
              <w:t>.sec.gouv.sn</w:t>
            </w:r>
            <w:r w:rsidR="00D74401">
              <w:t xml:space="preserve"> </w:t>
            </w:r>
          </w:p>
          <w:p w14:paraId="302BDB4B" w14:textId="11873509" w:rsidR="00CD55B1" w:rsidRPr="00CD55B1" w:rsidRDefault="00CD55B1" w:rsidP="00CD55B1">
            <w:pPr>
              <w:rPr>
                <w:lang w:val="fr-SN" w:eastAsia="fr-FR"/>
              </w:rPr>
            </w:pPr>
            <w:r>
              <w:t xml:space="preserve">du PRAPS : </w:t>
            </w:r>
            <w:hyperlink r:id="rId18" w:history="1">
              <w:r w:rsidRPr="00E111A8">
                <w:rPr>
                  <w:rStyle w:val="Lienhypertexte"/>
                  <w:b/>
                  <w:bCs/>
                  <w:color w:val="auto"/>
                </w:rPr>
                <w:t>https://praps2sn2.massolutions.pro/</w:t>
              </w:r>
            </w:hyperlink>
            <w:r w:rsidRPr="00E111A8">
              <w:t xml:space="preserve"> </w:t>
            </w:r>
            <w:r>
              <w:t xml:space="preserve">(voir partie opportunités) et </w:t>
            </w:r>
            <w:hyperlink r:id="rId19" w:history="1">
              <w:r w:rsidRPr="00E111A8">
                <w:rPr>
                  <w:rStyle w:val="Lienhypertexte"/>
                  <w:b/>
                  <w:bCs/>
                  <w:color w:val="auto"/>
                </w:rPr>
                <w:t>www.praps.sn</w:t>
              </w:r>
            </w:hyperlink>
          </w:p>
        </w:tc>
      </w:tr>
      <w:tr w:rsidR="00962BE7" w14:paraId="13F64D0F" w14:textId="77777777" w:rsidTr="00F828E5">
        <w:tc>
          <w:tcPr>
            <w:tcW w:w="2972" w:type="dxa"/>
          </w:tcPr>
          <w:p w14:paraId="1C951FF8" w14:textId="77777777" w:rsidR="00962BE7" w:rsidRPr="0080252C" w:rsidRDefault="00962BE7" w:rsidP="00F828E5">
            <w:pPr>
              <w:pStyle w:val="Paragraphedeliste"/>
              <w:tabs>
                <w:tab w:val="left" w:pos="270"/>
                <w:tab w:val="left" w:pos="10530"/>
              </w:tabs>
              <w:spacing w:before="120" w:after="120" w:line="276" w:lineRule="auto"/>
              <w:ind w:left="0"/>
              <w:rPr>
                <w:rFonts w:eastAsiaTheme="minorHAnsi"/>
                <w:b/>
                <w:bCs/>
                <w:lang w:eastAsia="en-US"/>
              </w:rPr>
            </w:pPr>
            <w:r w:rsidRPr="0080252C">
              <w:rPr>
                <w:rFonts w:eastAsiaTheme="minorHAnsi"/>
                <w:b/>
                <w:bCs/>
                <w:lang w:eastAsia="en-US"/>
              </w:rPr>
              <w:t>Un Spécialiste en chaines de valeurs agricoles</w:t>
            </w:r>
          </w:p>
        </w:tc>
        <w:tc>
          <w:tcPr>
            <w:tcW w:w="6521" w:type="dxa"/>
          </w:tcPr>
          <w:p w14:paraId="1FF84151" w14:textId="77777777" w:rsidR="00962BE7" w:rsidRPr="00980357" w:rsidRDefault="00962BE7" w:rsidP="00F828E5">
            <w:pPr>
              <w:tabs>
                <w:tab w:val="left" w:pos="10065"/>
              </w:tabs>
              <w:jc w:val="both"/>
              <w:rPr>
                <w:rFonts w:ascii="Times New Roman" w:hAnsi="Times New Roman" w:cs="Times New Roman"/>
              </w:rPr>
            </w:pPr>
            <w:r w:rsidRPr="00980357">
              <w:rPr>
                <w:rFonts w:ascii="Times New Roman" w:hAnsi="Times New Roman" w:cs="Times New Roman"/>
              </w:rPr>
              <w:t>Placé sous l’autorité hiérarchique du Coordonnateur de l’UGP du M</w:t>
            </w:r>
            <w:r>
              <w:rPr>
                <w:rFonts w:ascii="Times New Roman" w:hAnsi="Times New Roman" w:cs="Times New Roman"/>
              </w:rPr>
              <w:t>AERS</w:t>
            </w:r>
            <w:r w:rsidRPr="00980357">
              <w:rPr>
                <w:rFonts w:ascii="Times New Roman" w:hAnsi="Times New Roman" w:cs="Times New Roman"/>
              </w:rPr>
              <w:t xml:space="preserve">A, le </w:t>
            </w:r>
            <w:r>
              <w:rPr>
                <w:rFonts w:ascii="Times New Roman" w:hAnsi="Times New Roman" w:cs="Times New Roman"/>
              </w:rPr>
              <w:t>spécialiste des chaînes de valeur est chargé des taches suivantes :</w:t>
            </w:r>
          </w:p>
          <w:p w14:paraId="11EE7A33" w14:textId="77777777" w:rsidR="00962BE7" w:rsidRDefault="00962BE7" w:rsidP="00A865BB">
            <w:pPr>
              <w:pStyle w:val="Paragraphedeliste"/>
              <w:numPr>
                <w:ilvl w:val="0"/>
                <w:numId w:val="7"/>
              </w:numPr>
              <w:tabs>
                <w:tab w:val="left" w:pos="10065"/>
              </w:tabs>
              <w:ind w:left="313" w:hanging="237"/>
              <w:contextualSpacing/>
              <w:jc w:val="both"/>
              <w:rPr>
                <w:sz w:val="22"/>
                <w:szCs w:val="22"/>
              </w:rPr>
            </w:pPr>
            <w:r>
              <w:rPr>
                <w:sz w:val="22"/>
                <w:szCs w:val="22"/>
              </w:rPr>
              <w:t xml:space="preserve">Actualiser la cartographie des acteurs (directs et indirects) des chaines de valeur céréales et horticulture ; </w:t>
            </w:r>
          </w:p>
          <w:p w14:paraId="04D2ABBB" w14:textId="77777777" w:rsidR="00962BE7" w:rsidRPr="003840A4" w:rsidRDefault="00962BE7" w:rsidP="00A865BB">
            <w:pPr>
              <w:pStyle w:val="Paragraphedeliste"/>
              <w:numPr>
                <w:ilvl w:val="0"/>
                <w:numId w:val="7"/>
              </w:numPr>
              <w:tabs>
                <w:tab w:val="left" w:pos="10065"/>
              </w:tabs>
              <w:ind w:left="455"/>
              <w:contextualSpacing/>
              <w:jc w:val="both"/>
              <w:rPr>
                <w:sz w:val="22"/>
                <w:szCs w:val="22"/>
              </w:rPr>
            </w:pPr>
            <w:r w:rsidRPr="00E45A8D">
              <w:rPr>
                <w:sz w:val="22"/>
                <w:szCs w:val="22"/>
              </w:rPr>
              <w:t>Définir une approche claire qui soutient et facilite le développement de</w:t>
            </w:r>
            <w:r w:rsidRPr="003840A4">
              <w:rPr>
                <w:sz w:val="22"/>
                <w:szCs w:val="22"/>
              </w:rPr>
              <w:t>s</w:t>
            </w:r>
            <w:r w:rsidRPr="00E45A8D">
              <w:rPr>
                <w:sz w:val="22"/>
                <w:szCs w:val="22"/>
              </w:rPr>
              <w:t xml:space="preserve"> chaîne</w:t>
            </w:r>
            <w:r w:rsidRPr="003840A4">
              <w:rPr>
                <w:sz w:val="22"/>
                <w:szCs w:val="22"/>
              </w:rPr>
              <w:t>s</w:t>
            </w:r>
            <w:r w:rsidRPr="00E45A8D">
              <w:rPr>
                <w:sz w:val="22"/>
                <w:szCs w:val="22"/>
              </w:rPr>
              <w:t xml:space="preserve"> de valeur</w:t>
            </w:r>
            <w:r w:rsidRPr="003840A4">
              <w:rPr>
                <w:sz w:val="22"/>
                <w:szCs w:val="22"/>
              </w:rPr>
              <w:t xml:space="preserve"> </w:t>
            </w:r>
            <w:r>
              <w:rPr>
                <w:sz w:val="22"/>
                <w:szCs w:val="22"/>
              </w:rPr>
              <w:t>céréales et horticulture</w:t>
            </w:r>
            <w:r w:rsidRPr="003840A4">
              <w:rPr>
                <w:sz w:val="22"/>
                <w:szCs w:val="22"/>
              </w:rPr>
              <w:t xml:space="preserve"> dans le cadre du programme </w:t>
            </w:r>
            <w:r w:rsidRPr="00E45A8D">
              <w:rPr>
                <w:sz w:val="22"/>
                <w:szCs w:val="22"/>
              </w:rPr>
              <w:t>;</w:t>
            </w:r>
          </w:p>
          <w:p w14:paraId="2112D710" w14:textId="77777777" w:rsidR="00962BE7" w:rsidRPr="00E45A8D" w:rsidRDefault="00962BE7" w:rsidP="00A865BB">
            <w:pPr>
              <w:pStyle w:val="Paragraphedeliste"/>
              <w:numPr>
                <w:ilvl w:val="0"/>
                <w:numId w:val="7"/>
              </w:numPr>
              <w:tabs>
                <w:tab w:val="left" w:pos="10065"/>
              </w:tabs>
              <w:ind w:left="455"/>
              <w:contextualSpacing/>
              <w:jc w:val="both"/>
              <w:rPr>
                <w:sz w:val="22"/>
                <w:szCs w:val="22"/>
              </w:rPr>
            </w:pPr>
            <w:r w:rsidRPr="00E45A8D">
              <w:rPr>
                <w:sz w:val="22"/>
                <w:szCs w:val="22"/>
              </w:rPr>
              <w:t xml:space="preserve">Analyser les contraintes et les opportunités liées </w:t>
            </w:r>
            <w:r w:rsidRPr="003840A4">
              <w:rPr>
                <w:sz w:val="22"/>
                <w:szCs w:val="22"/>
              </w:rPr>
              <w:t>aux</w:t>
            </w:r>
            <w:r w:rsidRPr="00E45A8D">
              <w:rPr>
                <w:sz w:val="22"/>
                <w:szCs w:val="22"/>
              </w:rPr>
              <w:t xml:space="preserve"> chaînes de valeur</w:t>
            </w:r>
            <w:r w:rsidRPr="003840A4">
              <w:rPr>
                <w:sz w:val="22"/>
                <w:szCs w:val="22"/>
              </w:rPr>
              <w:t xml:space="preserve"> </w:t>
            </w:r>
            <w:r>
              <w:rPr>
                <w:sz w:val="22"/>
                <w:szCs w:val="22"/>
              </w:rPr>
              <w:t>céréales et horticulture</w:t>
            </w:r>
            <w:r w:rsidRPr="00E45A8D">
              <w:rPr>
                <w:sz w:val="22"/>
                <w:szCs w:val="22"/>
              </w:rPr>
              <w:t>, en mettant l’accent sur les services d’appui, les politiques commerciales, les institutions et organisations de marchés, les systèmes de gestion des risques et l’engagement du secteur privé ;</w:t>
            </w:r>
          </w:p>
          <w:p w14:paraId="6AD14824" w14:textId="145DBD35" w:rsidR="00962BE7" w:rsidRPr="00E45A8D" w:rsidRDefault="00962BE7" w:rsidP="00A865BB">
            <w:pPr>
              <w:pStyle w:val="Paragraphedeliste"/>
              <w:numPr>
                <w:ilvl w:val="0"/>
                <w:numId w:val="7"/>
              </w:numPr>
              <w:tabs>
                <w:tab w:val="left" w:pos="10065"/>
              </w:tabs>
              <w:ind w:left="455"/>
              <w:contextualSpacing/>
              <w:jc w:val="both"/>
              <w:rPr>
                <w:sz w:val="22"/>
                <w:szCs w:val="22"/>
              </w:rPr>
            </w:pPr>
            <w:r w:rsidRPr="00E45A8D">
              <w:rPr>
                <w:sz w:val="22"/>
                <w:szCs w:val="22"/>
              </w:rPr>
              <w:t xml:space="preserve">Concevoir et mettre en œuvre un plan de suivi et d’évaluation qui assure le suivi continu des performances dans </w:t>
            </w:r>
            <w:r w:rsidRPr="003840A4">
              <w:rPr>
                <w:sz w:val="22"/>
                <w:szCs w:val="22"/>
              </w:rPr>
              <w:t>d</w:t>
            </w:r>
            <w:r w:rsidRPr="00E45A8D">
              <w:rPr>
                <w:sz w:val="22"/>
                <w:szCs w:val="22"/>
              </w:rPr>
              <w:t>es chaînes de valeur identifiée</w:t>
            </w:r>
            <w:r>
              <w:rPr>
                <w:sz w:val="22"/>
                <w:szCs w:val="22"/>
              </w:rPr>
              <w:t>s</w:t>
            </w:r>
            <w:r w:rsidRPr="00E45A8D">
              <w:rPr>
                <w:sz w:val="22"/>
                <w:szCs w:val="22"/>
              </w:rPr>
              <w:t xml:space="preserve"> et qui permet une adaptation ou des ajustements en cas de nécessité </w:t>
            </w:r>
            <w:r w:rsidR="00AE50B6">
              <w:rPr>
                <w:sz w:val="22"/>
                <w:szCs w:val="22"/>
              </w:rPr>
              <w:t>etc…</w:t>
            </w:r>
            <w:r w:rsidR="00AE50B6" w:rsidRPr="00E45A8D">
              <w:rPr>
                <w:sz w:val="22"/>
                <w:szCs w:val="22"/>
              </w:rPr>
              <w:t xml:space="preserve"> ;</w:t>
            </w:r>
          </w:p>
          <w:p w14:paraId="2D7D6860" w14:textId="77777777" w:rsidR="00962BE7" w:rsidRPr="00A757F7" w:rsidRDefault="00962BE7" w:rsidP="00F828E5">
            <w:pPr>
              <w:tabs>
                <w:tab w:val="left" w:pos="10065"/>
              </w:tabs>
              <w:autoSpaceDE w:val="0"/>
              <w:autoSpaceDN w:val="0"/>
              <w:adjustRightInd w:val="0"/>
              <w:jc w:val="both"/>
              <w:rPr>
                <w:rFonts w:ascii="Times New Roman" w:hAnsi="Times New Roman" w:cs="Times New Roman"/>
              </w:rPr>
            </w:pPr>
          </w:p>
          <w:p w14:paraId="3F19FA73" w14:textId="77777777" w:rsidR="00962BE7" w:rsidRPr="00A757F7" w:rsidRDefault="00962BE7" w:rsidP="00F828E5">
            <w:pPr>
              <w:jc w:val="both"/>
              <w:rPr>
                <w:rFonts w:ascii="Times New Roman" w:hAnsi="Times New Roman" w:cs="Times New Roman"/>
              </w:rPr>
            </w:pPr>
            <w:r w:rsidRPr="00A757F7">
              <w:rPr>
                <w:rFonts w:ascii="Times New Roman" w:hAnsi="Times New Roman" w:cs="Times New Roman"/>
              </w:rPr>
              <w:t>Outres toutes autres tâches que le Coordonnateur de l’U</w:t>
            </w:r>
            <w:r>
              <w:rPr>
                <w:rFonts w:ascii="Times New Roman" w:hAnsi="Times New Roman" w:cs="Times New Roman"/>
              </w:rPr>
              <w:t>G</w:t>
            </w:r>
            <w:r w:rsidRPr="00A757F7">
              <w:rPr>
                <w:rFonts w:ascii="Times New Roman" w:hAnsi="Times New Roman" w:cs="Times New Roman"/>
              </w:rPr>
              <w:t>P du M</w:t>
            </w:r>
            <w:r>
              <w:rPr>
                <w:rFonts w:ascii="Times New Roman" w:hAnsi="Times New Roman" w:cs="Times New Roman"/>
              </w:rPr>
              <w:t>AERS</w:t>
            </w:r>
            <w:r w:rsidRPr="00A757F7">
              <w:rPr>
                <w:rFonts w:ascii="Times New Roman" w:hAnsi="Times New Roman" w:cs="Times New Roman"/>
              </w:rPr>
              <w:t xml:space="preserve">A pourrait lui confier dans la limite de sa compétence, elle/il est responsable des activités contribuant </w:t>
            </w:r>
            <w:r>
              <w:rPr>
                <w:rFonts w:ascii="Times New Roman" w:hAnsi="Times New Roman" w:cs="Times New Roman"/>
              </w:rPr>
              <w:t>au développement des chaînes de valeur</w:t>
            </w:r>
            <w:r w:rsidRPr="00A757F7">
              <w:rPr>
                <w:rFonts w:ascii="Times New Roman" w:hAnsi="Times New Roman" w:cs="Times New Roman"/>
              </w:rPr>
              <w:t xml:space="preserve"> non énumérées dans ces TDR. </w:t>
            </w:r>
          </w:p>
          <w:p w14:paraId="62A9E3DE" w14:textId="77777777" w:rsidR="00962BE7" w:rsidRPr="00980357" w:rsidRDefault="00962BE7" w:rsidP="00F828E5">
            <w:pPr>
              <w:tabs>
                <w:tab w:val="left" w:pos="10065"/>
              </w:tabs>
              <w:jc w:val="both"/>
              <w:rPr>
                <w:rFonts w:ascii="Times New Roman" w:hAnsi="Times New Roman" w:cs="Times New Roman"/>
              </w:rPr>
            </w:pPr>
          </w:p>
        </w:tc>
        <w:tc>
          <w:tcPr>
            <w:tcW w:w="5528" w:type="dxa"/>
          </w:tcPr>
          <w:p w14:paraId="2A97B08A" w14:textId="77777777" w:rsidR="00962BE7" w:rsidRPr="00137285" w:rsidRDefault="00962BE7" w:rsidP="00A865BB">
            <w:pPr>
              <w:pStyle w:val="Paragraphedeliste"/>
              <w:numPr>
                <w:ilvl w:val="0"/>
                <w:numId w:val="11"/>
              </w:numPr>
              <w:tabs>
                <w:tab w:val="left" w:pos="10065"/>
              </w:tabs>
              <w:ind w:left="466" w:hanging="389"/>
              <w:contextualSpacing/>
              <w:jc w:val="both"/>
              <w:rPr>
                <w:sz w:val="22"/>
                <w:szCs w:val="22"/>
                <w:lang w:val="fr-SN"/>
              </w:rPr>
            </w:pPr>
            <w:r w:rsidRPr="00137285">
              <w:rPr>
                <w:sz w:val="22"/>
                <w:szCs w:val="22"/>
                <w:lang w:val="fr-SN"/>
              </w:rPr>
              <w:t xml:space="preserve">Être titulaire d’un diplôme </w:t>
            </w:r>
            <w:r>
              <w:rPr>
                <w:sz w:val="22"/>
                <w:szCs w:val="22"/>
                <w:lang w:val="fr-SN"/>
              </w:rPr>
              <w:t>universitaire</w:t>
            </w:r>
            <w:r w:rsidRPr="00137285">
              <w:rPr>
                <w:sz w:val="22"/>
                <w:szCs w:val="22"/>
                <w:lang w:val="fr-SN"/>
              </w:rPr>
              <w:t xml:space="preserve"> (Bac + 5 minimum) en </w:t>
            </w:r>
            <w:r>
              <w:rPr>
                <w:sz w:val="22"/>
                <w:szCs w:val="22"/>
                <w:lang w:val="fr-SN"/>
              </w:rPr>
              <w:t xml:space="preserve">économie, agroéconomie, vétérinaire, zootechnie, agronomie </w:t>
            </w:r>
            <w:r w:rsidRPr="00137285">
              <w:rPr>
                <w:sz w:val="22"/>
                <w:szCs w:val="22"/>
                <w:lang w:val="fr-SN"/>
              </w:rPr>
              <w:t>ou équivalent</w:t>
            </w:r>
            <w:r>
              <w:rPr>
                <w:sz w:val="22"/>
                <w:szCs w:val="22"/>
                <w:lang w:val="fr-SN"/>
              </w:rPr>
              <w:t> ;</w:t>
            </w:r>
          </w:p>
          <w:p w14:paraId="185C5F66" w14:textId="77777777" w:rsidR="00962BE7" w:rsidRPr="00137285" w:rsidRDefault="00962BE7" w:rsidP="00A865BB">
            <w:pPr>
              <w:pStyle w:val="Paragraphedeliste"/>
              <w:numPr>
                <w:ilvl w:val="0"/>
                <w:numId w:val="11"/>
              </w:numPr>
              <w:tabs>
                <w:tab w:val="left" w:pos="10065"/>
              </w:tabs>
              <w:ind w:left="466"/>
              <w:contextualSpacing/>
              <w:jc w:val="both"/>
              <w:rPr>
                <w:sz w:val="22"/>
                <w:szCs w:val="22"/>
                <w:lang w:val="fr-SN"/>
              </w:rPr>
            </w:pPr>
            <w:r w:rsidRPr="00137285">
              <w:rPr>
                <w:sz w:val="22"/>
                <w:szCs w:val="22"/>
                <w:lang w:val="fr-SN"/>
              </w:rPr>
              <w:t xml:space="preserve">Avec une expérience professionnelle minimale de </w:t>
            </w:r>
            <w:r>
              <w:rPr>
                <w:sz w:val="22"/>
                <w:szCs w:val="22"/>
                <w:lang w:val="fr-SN"/>
              </w:rPr>
              <w:t>cinq (05)</w:t>
            </w:r>
            <w:r w:rsidRPr="00137285">
              <w:rPr>
                <w:sz w:val="22"/>
                <w:szCs w:val="22"/>
                <w:lang w:val="fr-SN"/>
              </w:rPr>
              <w:t xml:space="preserve"> ans</w:t>
            </w:r>
            <w:r>
              <w:rPr>
                <w:sz w:val="22"/>
                <w:szCs w:val="22"/>
                <w:lang w:val="fr-SN"/>
              </w:rPr>
              <w:t xml:space="preserve"> dans le domaine de développement des chaînes de valeur </w:t>
            </w:r>
            <w:r>
              <w:rPr>
                <w:sz w:val="22"/>
                <w:szCs w:val="22"/>
              </w:rPr>
              <w:t>végétales </w:t>
            </w:r>
            <w:r>
              <w:rPr>
                <w:sz w:val="22"/>
                <w:szCs w:val="22"/>
                <w:lang w:val="fr-SN"/>
              </w:rPr>
              <w:t>;</w:t>
            </w:r>
          </w:p>
          <w:p w14:paraId="2AC4878D" w14:textId="77777777" w:rsidR="00962BE7" w:rsidRDefault="00962BE7" w:rsidP="00A865BB">
            <w:pPr>
              <w:pStyle w:val="Paragraphedeliste"/>
              <w:numPr>
                <w:ilvl w:val="0"/>
                <w:numId w:val="11"/>
              </w:numPr>
              <w:tabs>
                <w:tab w:val="left" w:pos="10065"/>
              </w:tabs>
              <w:ind w:left="466"/>
              <w:contextualSpacing/>
              <w:jc w:val="both"/>
              <w:rPr>
                <w:sz w:val="22"/>
                <w:szCs w:val="22"/>
                <w:lang w:val="fr-SN"/>
              </w:rPr>
            </w:pPr>
            <w:r w:rsidRPr="00137285">
              <w:rPr>
                <w:sz w:val="22"/>
                <w:szCs w:val="22"/>
                <w:lang w:val="fr-SN"/>
              </w:rPr>
              <w:t xml:space="preserve">Posséder une expérience </w:t>
            </w:r>
            <w:r>
              <w:rPr>
                <w:sz w:val="22"/>
                <w:szCs w:val="22"/>
                <w:lang w:val="fr-SN"/>
              </w:rPr>
              <w:t xml:space="preserve">dans la réalisation d’au moins deux études sur les chaines de valeur végétales </w:t>
            </w:r>
            <w:r w:rsidRPr="00137285">
              <w:rPr>
                <w:sz w:val="22"/>
                <w:szCs w:val="22"/>
                <w:lang w:val="fr-SN"/>
              </w:rPr>
              <w:t>;</w:t>
            </w:r>
          </w:p>
          <w:p w14:paraId="5090E83D" w14:textId="77777777" w:rsidR="00962BE7" w:rsidRDefault="00962BE7" w:rsidP="00A865BB">
            <w:pPr>
              <w:pStyle w:val="Paragraphedeliste"/>
              <w:numPr>
                <w:ilvl w:val="0"/>
                <w:numId w:val="11"/>
              </w:numPr>
              <w:tabs>
                <w:tab w:val="left" w:pos="10065"/>
              </w:tabs>
              <w:ind w:left="466"/>
              <w:contextualSpacing/>
              <w:jc w:val="both"/>
              <w:rPr>
                <w:sz w:val="22"/>
                <w:szCs w:val="22"/>
                <w:lang w:val="fr-SN"/>
              </w:rPr>
            </w:pPr>
            <w:r>
              <w:rPr>
                <w:sz w:val="22"/>
                <w:szCs w:val="22"/>
                <w:lang w:val="fr-SN"/>
              </w:rPr>
              <w:t xml:space="preserve">Avoir une expérience dans la gestion et analyse de données, notamment de la conception d’outils de collecte, de base de données et de contrôle de qualité des données ; </w:t>
            </w:r>
          </w:p>
          <w:p w14:paraId="622A58F4" w14:textId="77777777" w:rsidR="00962BE7" w:rsidRDefault="00962BE7" w:rsidP="00A865BB">
            <w:pPr>
              <w:pStyle w:val="Paragraphedeliste"/>
              <w:numPr>
                <w:ilvl w:val="0"/>
                <w:numId w:val="11"/>
              </w:numPr>
              <w:tabs>
                <w:tab w:val="left" w:pos="10065"/>
              </w:tabs>
              <w:ind w:left="466"/>
              <w:contextualSpacing/>
              <w:jc w:val="both"/>
              <w:rPr>
                <w:sz w:val="22"/>
                <w:szCs w:val="22"/>
                <w:lang w:val="fr-SN"/>
              </w:rPr>
            </w:pPr>
            <w:r>
              <w:rPr>
                <w:sz w:val="22"/>
                <w:szCs w:val="22"/>
                <w:lang w:val="fr-SN"/>
              </w:rPr>
              <w:t>Avoir des connaissances pertinentes de l’élevage au Sénégal et des politiques et programmes en cours ;</w:t>
            </w:r>
          </w:p>
          <w:p w14:paraId="0DA37EF5" w14:textId="77777777" w:rsidR="00962BE7" w:rsidRPr="00137285" w:rsidRDefault="00962BE7" w:rsidP="00A865BB">
            <w:pPr>
              <w:pStyle w:val="Paragraphedeliste"/>
              <w:numPr>
                <w:ilvl w:val="0"/>
                <w:numId w:val="11"/>
              </w:numPr>
              <w:tabs>
                <w:tab w:val="left" w:pos="10065"/>
              </w:tabs>
              <w:ind w:left="466"/>
              <w:contextualSpacing/>
              <w:jc w:val="both"/>
              <w:rPr>
                <w:sz w:val="22"/>
                <w:szCs w:val="22"/>
                <w:lang w:val="fr-SN"/>
              </w:rPr>
            </w:pPr>
            <w:r>
              <w:rPr>
                <w:sz w:val="22"/>
                <w:szCs w:val="22"/>
                <w:lang w:val="fr-SN"/>
              </w:rPr>
              <w:t xml:space="preserve">Avoir des connaissances en genre et en </w:t>
            </w:r>
            <w:r w:rsidRPr="00777DEB">
              <w:rPr>
                <w:sz w:val="22"/>
                <w:szCs w:val="22"/>
                <w:lang w:val="fr-SN"/>
              </w:rPr>
              <w:t>subventions de contrepartie aux producteurs</w:t>
            </w:r>
            <w:r>
              <w:rPr>
                <w:sz w:val="22"/>
                <w:szCs w:val="22"/>
                <w:lang w:val="fr-SN"/>
              </w:rPr>
              <w:t xml:space="preserve"> serait un atout.</w:t>
            </w:r>
          </w:p>
          <w:p w14:paraId="544A2936" w14:textId="77777777" w:rsidR="00962BE7" w:rsidRPr="00C813BF" w:rsidRDefault="00962BE7" w:rsidP="00A865BB">
            <w:pPr>
              <w:pStyle w:val="Paragraphedeliste"/>
              <w:numPr>
                <w:ilvl w:val="0"/>
                <w:numId w:val="14"/>
              </w:numPr>
              <w:ind w:left="466"/>
              <w:jc w:val="both"/>
              <w:rPr>
                <w:b/>
                <w:bCs/>
                <w:sz w:val="22"/>
                <w:szCs w:val="22"/>
              </w:rPr>
            </w:pPr>
            <w:r w:rsidRPr="00C813BF">
              <w:rPr>
                <w:sz w:val="22"/>
                <w:szCs w:val="22"/>
              </w:rPr>
              <w:t>Bonne maîtrise du français et aptitude rédactionnelle</w:t>
            </w:r>
            <w:r>
              <w:rPr>
                <w:sz w:val="22"/>
                <w:szCs w:val="22"/>
                <w:lang w:val="fr-SN"/>
              </w:rPr>
              <w:t>.</w:t>
            </w:r>
          </w:p>
          <w:p w14:paraId="60B02C72" w14:textId="77777777" w:rsidR="00CD55B1" w:rsidRDefault="00CD55B1" w:rsidP="00CD55B1">
            <w:pPr>
              <w:pStyle w:val="NormalWeb"/>
              <w:spacing w:before="0" w:beforeAutospacing="0" w:after="0" w:afterAutospacing="0"/>
              <w:rPr>
                <w:b/>
                <w:bCs/>
                <w:sz w:val="22"/>
                <w:szCs w:val="22"/>
                <w:u w:val="single"/>
                <w:lang w:val="fr-FR"/>
              </w:rPr>
            </w:pPr>
          </w:p>
          <w:p w14:paraId="6BCBCD5E" w14:textId="416BD3FB" w:rsidR="00CD55B1" w:rsidRDefault="00CD55B1" w:rsidP="00CD55B1">
            <w:pPr>
              <w:pStyle w:val="NormalWeb"/>
              <w:spacing w:before="0" w:beforeAutospacing="0" w:after="0" w:afterAutospacing="0"/>
              <w:rPr>
                <w:sz w:val="22"/>
                <w:szCs w:val="22"/>
                <w:lang w:val="fr-FR"/>
              </w:rPr>
            </w:pPr>
            <w:r w:rsidRPr="00AE50B6">
              <w:rPr>
                <w:b/>
                <w:bCs/>
                <w:sz w:val="22"/>
                <w:szCs w:val="22"/>
                <w:u w:val="single"/>
                <w:lang w:val="fr-FR"/>
              </w:rPr>
              <w:t>NB</w:t>
            </w:r>
            <w:r>
              <w:rPr>
                <w:sz w:val="22"/>
                <w:szCs w:val="22"/>
                <w:lang w:val="fr-FR"/>
              </w:rPr>
              <w:t> : Voir TDR complets sur les sites ci- après :</w:t>
            </w:r>
          </w:p>
          <w:p w14:paraId="0492726F" w14:textId="77777777" w:rsidR="00CD55B1" w:rsidRDefault="00CD55B1" w:rsidP="00CD55B1">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013CB35E" w14:textId="24BBCF76" w:rsidR="00CD55B1" w:rsidRDefault="00CD55B1" w:rsidP="00CD55B1">
            <w:pPr>
              <w:pStyle w:val="NormalWeb"/>
              <w:spacing w:before="0" w:beforeAutospacing="0" w:after="0" w:afterAutospacing="0"/>
              <w:rPr>
                <w:sz w:val="22"/>
                <w:szCs w:val="22"/>
                <w:lang w:val="fr-FR"/>
              </w:rPr>
            </w:pPr>
            <w:r>
              <w:rPr>
                <w:sz w:val="22"/>
                <w:szCs w:val="22"/>
                <w:lang w:val="fr-FR"/>
              </w:rPr>
              <w:t xml:space="preserve">du MEPA : </w:t>
            </w:r>
            <w:r w:rsidR="00D74401" w:rsidRPr="003B02AE">
              <w:rPr>
                <w:b/>
                <w:bCs/>
                <w:sz w:val="22"/>
                <w:szCs w:val="22"/>
                <w:lang w:val="fr-FR"/>
              </w:rPr>
              <w:t>https : // elevage</w:t>
            </w:r>
            <w:r w:rsidR="00D74401" w:rsidRPr="00E111A8">
              <w:rPr>
                <w:b/>
                <w:bCs/>
                <w:sz w:val="22"/>
                <w:szCs w:val="22"/>
                <w:lang w:val="fr-FR"/>
              </w:rPr>
              <w:t>.sec.gouv.sn</w:t>
            </w:r>
          </w:p>
          <w:p w14:paraId="3C1BDCE7" w14:textId="10B9C29E" w:rsidR="00962BE7" w:rsidRPr="00CD55B1" w:rsidRDefault="00CD55B1" w:rsidP="00CD55B1">
            <w:pPr>
              <w:tabs>
                <w:tab w:val="left" w:pos="10065"/>
              </w:tabs>
              <w:contextualSpacing/>
              <w:jc w:val="both"/>
              <w:rPr>
                <w:lang w:val="fr-SN"/>
              </w:rPr>
            </w:pPr>
            <w:r w:rsidRPr="00CD55B1">
              <w:t xml:space="preserve">du PRAPS : </w:t>
            </w:r>
            <w:hyperlink r:id="rId20" w:history="1">
              <w:r w:rsidRPr="00CD55B1">
                <w:rPr>
                  <w:rStyle w:val="Lienhypertexte"/>
                  <w:b/>
                  <w:bCs/>
                  <w:color w:val="auto"/>
                </w:rPr>
                <w:t>https://praps2sn2.massolutions.pro/</w:t>
              </w:r>
            </w:hyperlink>
            <w:r w:rsidRPr="00CD55B1">
              <w:t xml:space="preserve"> (voir partie opportunités) et </w:t>
            </w:r>
            <w:hyperlink r:id="rId21" w:history="1">
              <w:r w:rsidRPr="00CD55B1">
                <w:rPr>
                  <w:rStyle w:val="Lienhypertexte"/>
                  <w:b/>
                  <w:bCs/>
                  <w:color w:val="auto"/>
                </w:rPr>
                <w:t>www.praps.sn</w:t>
              </w:r>
            </w:hyperlink>
          </w:p>
        </w:tc>
      </w:tr>
      <w:tr w:rsidR="00962BE7" w14:paraId="5D0FCA09" w14:textId="77777777" w:rsidTr="00F828E5">
        <w:tc>
          <w:tcPr>
            <w:tcW w:w="2972" w:type="dxa"/>
          </w:tcPr>
          <w:p w14:paraId="6AF6E255" w14:textId="77777777" w:rsidR="00962BE7" w:rsidRPr="0080252C" w:rsidRDefault="00962BE7" w:rsidP="00F828E5">
            <w:pPr>
              <w:pStyle w:val="Paragraphedeliste"/>
              <w:tabs>
                <w:tab w:val="left" w:pos="270"/>
                <w:tab w:val="left" w:pos="10530"/>
              </w:tabs>
              <w:spacing w:before="120" w:after="120" w:line="276" w:lineRule="auto"/>
              <w:ind w:left="0"/>
              <w:rPr>
                <w:rFonts w:eastAsiaTheme="minorHAnsi"/>
                <w:b/>
                <w:bCs/>
                <w:lang w:eastAsia="en-US"/>
              </w:rPr>
            </w:pPr>
            <w:r w:rsidRPr="0080252C">
              <w:rPr>
                <w:rFonts w:eastAsiaTheme="minorHAnsi"/>
                <w:b/>
                <w:bCs/>
                <w:lang w:eastAsia="en-US"/>
              </w:rPr>
              <w:t xml:space="preserve">Un Spécialiste en financement des chaînes de valeur agricoles </w:t>
            </w:r>
          </w:p>
        </w:tc>
        <w:tc>
          <w:tcPr>
            <w:tcW w:w="6521" w:type="dxa"/>
          </w:tcPr>
          <w:p w14:paraId="1C55C553" w14:textId="77777777" w:rsidR="00962BE7" w:rsidRPr="00883F10" w:rsidRDefault="00962BE7" w:rsidP="00F828E5">
            <w:pPr>
              <w:tabs>
                <w:tab w:val="left" w:pos="10065"/>
              </w:tabs>
              <w:jc w:val="both"/>
              <w:rPr>
                <w:rFonts w:ascii="Times New Roman" w:hAnsi="Times New Roman" w:cs="Times New Roman"/>
              </w:rPr>
            </w:pPr>
            <w:r w:rsidRPr="00980357">
              <w:rPr>
                <w:rFonts w:ascii="Times New Roman" w:hAnsi="Times New Roman" w:cs="Times New Roman"/>
              </w:rPr>
              <w:t xml:space="preserve">Placé sous </w:t>
            </w:r>
            <w:r w:rsidRPr="00883F10">
              <w:rPr>
                <w:rFonts w:ascii="Times New Roman" w:hAnsi="Times New Roman" w:cs="Times New Roman"/>
              </w:rPr>
              <w:t>l’autorité hiérarchique du Coordonnateur de l’UGP du MAERSA, le spécialiste en financement des chaînes de valeur est chargé des taches suivantes :</w:t>
            </w:r>
          </w:p>
          <w:p w14:paraId="217FD11A" w14:textId="77777777" w:rsidR="00962BE7" w:rsidRPr="00883F10" w:rsidRDefault="00962BE7" w:rsidP="00EB7B3C">
            <w:pPr>
              <w:pStyle w:val="Paragraphedeliste"/>
              <w:numPr>
                <w:ilvl w:val="0"/>
                <w:numId w:val="7"/>
              </w:numPr>
              <w:tabs>
                <w:tab w:val="left" w:pos="10065"/>
              </w:tabs>
              <w:ind w:left="172" w:hanging="141"/>
              <w:contextualSpacing/>
              <w:jc w:val="both"/>
              <w:rPr>
                <w:sz w:val="22"/>
                <w:szCs w:val="22"/>
              </w:rPr>
            </w:pPr>
            <w:r w:rsidRPr="00883F10">
              <w:rPr>
                <w:sz w:val="22"/>
                <w:szCs w:val="22"/>
              </w:rPr>
              <w:t>Veiller à l’application des dispositions du Manuel de mise en œuvre du financement à co</w:t>
            </w:r>
            <w:r>
              <w:rPr>
                <w:sz w:val="22"/>
                <w:szCs w:val="22"/>
              </w:rPr>
              <w:t>û</w:t>
            </w:r>
            <w:r w:rsidRPr="00883F10">
              <w:rPr>
                <w:sz w:val="22"/>
                <w:szCs w:val="22"/>
              </w:rPr>
              <w:t>t partagé (Matching Grant) ;</w:t>
            </w:r>
          </w:p>
          <w:p w14:paraId="3F85A504" w14:textId="77777777" w:rsidR="00962BE7" w:rsidRPr="00883F10" w:rsidRDefault="00962BE7" w:rsidP="00EB7B3C">
            <w:pPr>
              <w:pStyle w:val="Paragraphedeliste"/>
              <w:numPr>
                <w:ilvl w:val="0"/>
                <w:numId w:val="7"/>
              </w:numPr>
              <w:tabs>
                <w:tab w:val="left" w:pos="10065"/>
              </w:tabs>
              <w:ind w:left="172" w:hanging="141"/>
              <w:contextualSpacing/>
              <w:jc w:val="both"/>
              <w:rPr>
                <w:sz w:val="22"/>
                <w:szCs w:val="22"/>
              </w:rPr>
            </w:pPr>
            <w:r w:rsidRPr="00883F10">
              <w:rPr>
                <w:sz w:val="22"/>
                <w:szCs w:val="22"/>
              </w:rPr>
              <w:t>Assurer le secrétariat du dispositif de sélection et de gestion du financement à co</w:t>
            </w:r>
            <w:r>
              <w:rPr>
                <w:sz w:val="22"/>
                <w:szCs w:val="22"/>
              </w:rPr>
              <w:t>û</w:t>
            </w:r>
            <w:r w:rsidRPr="00883F10">
              <w:rPr>
                <w:sz w:val="22"/>
                <w:szCs w:val="22"/>
              </w:rPr>
              <w:t>t partagé</w:t>
            </w:r>
            <w:r>
              <w:rPr>
                <w:sz w:val="22"/>
                <w:szCs w:val="22"/>
              </w:rPr>
              <w:t xml:space="preserve"> </w:t>
            </w:r>
            <w:r w:rsidRPr="00883F10">
              <w:rPr>
                <w:sz w:val="22"/>
                <w:szCs w:val="22"/>
              </w:rPr>
              <w:t>;</w:t>
            </w:r>
          </w:p>
          <w:p w14:paraId="05186ABD" w14:textId="77777777" w:rsidR="00962BE7" w:rsidRPr="00883F10" w:rsidRDefault="00962BE7" w:rsidP="00EB7B3C">
            <w:pPr>
              <w:pStyle w:val="Paragraphedeliste"/>
              <w:numPr>
                <w:ilvl w:val="0"/>
                <w:numId w:val="7"/>
              </w:numPr>
              <w:tabs>
                <w:tab w:val="left" w:pos="10065"/>
              </w:tabs>
              <w:ind w:left="172" w:hanging="141"/>
              <w:contextualSpacing/>
              <w:jc w:val="both"/>
              <w:rPr>
                <w:sz w:val="22"/>
                <w:szCs w:val="22"/>
              </w:rPr>
            </w:pPr>
            <w:r w:rsidRPr="00883F10">
              <w:rPr>
                <w:sz w:val="22"/>
                <w:szCs w:val="22"/>
              </w:rPr>
              <w:t>Assurer le traitement des appels à projets et propositions et l'administration du financement à co</w:t>
            </w:r>
            <w:r>
              <w:rPr>
                <w:sz w:val="22"/>
                <w:szCs w:val="22"/>
              </w:rPr>
              <w:t>û</w:t>
            </w:r>
            <w:r w:rsidRPr="00883F10">
              <w:rPr>
                <w:sz w:val="22"/>
                <w:szCs w:val="22"/>
              </w:rPr>
              <w:t>t partagé, le suivi, la mise en œuvre des subventions et l’organisation des évaluations ;</w:t>
            </w:r>
          </w:p>
          <w:p w14:paraId="6F9F8520" w14:textId="3287D69C" w:rsidR="00962BE7" w:rsidRPr="00A865BB" w:rsidRDefault="00962BE7" w:rsidP="00EB7B3C">
            <w:pPr>
              <w:pStyle w:val="Paragraphedeliste"/>
              <w:numPr>
                <w:ilvl w:val="0"/>
                <w:numId w:val="7"/>
              </w:numPr>
              <w:tabs>
                <w:tab w:val="left" w:pos="10065"/>
              </w:tabs>
              <w:ind w:left="313" w:hanging="283"/>
              <w:contextualSpacing/>
              <w:jc w:val="both"/>
              <w:rPr>
                <w:sz w:val="22"/>
                <w:szCs w:val="22"/>
              </w:rPr>
            </w:pPr>
            <w:r w:rsidRPr="00883F10">
              <w:rPr>
                <w:sz w:val="22"/>
                <w:szCs w:val="22"/>
              </w:rPr>
              <w:t>Préparer les DAO pour la sélection des prestataires d’assistance technique chargés d’accompagner les acteurs, leurs groupements, les coopératives et leurs entreprises dans la préparation de leur projet</w:t>
            </w:r>
            <w:r w:rsidR="00094429">
              <w:rPr>
                <w:sz w:val="22"/>
                <w:szCs w:val="22"/>
              </w:rPr>
              <w:t xml:space="preserve"> etc …</w:t>
            </w:r>
            <w:r w:rsidRPr="00883F10">
              <w:rPr>
                <w:sz w:val="22"/>
                <w:szCs w:val="22"/>
              </w:rPr>
              <w:t xml:space="preserve"> ;</w:t>
            </w:r>
          </w:p>
          <w:p w14:paraId="35926CAA" w14:textId="2040F5E4" w:rsidR="00962BE7" w:rsidRPr="00980357" w:rsidRDefault="00962BE7" w:rsidP="00A865BB">
            <w:pPr>
              <w:jc w:val="both"/>
              <w:rPr>
                <w:rFonts w:ascii="Times New Roman" w:hAnsi="Times New Roman" w:cs="Times New Roman"/>
              </w:rPr>
            </w:pPr>
            <w:r w:rsidRPr="00A757F7">
              <w:rPr>
                <w:rFonts w:ascii="Times New Roman" w:hAnsi="Times New Roman" w:cs="Times New Roman"/>
              </w:rPr>
              <w:t>Outres toutes autres tâches que le Coordonnateur de l’U</w:t>
            </w:r>
            <w:r>
              <w:rPr>
                <w:rFonts w:ascii="Times New Roman" w:hAnsi="Times New Roman" w:cs="Times New Roman"/>
              </w:rPr>
              <w:t>G</w:t>
            </w:r>
            <w:r w:rsidRPr="00A757F7">
              <w:rPr>
                <w:rFonts w:ascii="Times New Roman" w:hAnsi="Times New Roman" w:cs="Times New Roman"/>
              </w:rPr>
              <w:t>P du M</w:t>
            </w:r>
            <w:r>
              <w:rPr>
                <w:rFonts w:ascii="Times New Roman" w:hAnsi="Times New Roman" w:cs="Times New Roman"/>
              </w:rPr>
              <w:t>AERS</w:t>
            </w:r>
            <w:r w:rsidRPr="00A757F7">
              <w:rPr>
                <w:rFonts w:ascii="Times New Roman" w:hAnsi="Times New Roman" w:cs="Times New Roman"/>
              </w:rPr>
              <w:t xml:space="preserve">A pourrait lui confier dans la limite de sa compétence, elle/il est responsable des activités contribuant </w:t>
            </w:r>
            <w:r>
              <w:rPr>
                <w:rFonts w:ascii="Times New Roman" w:hAnsi="Times New Roman" w:cs="Times New Roman"/>
              </w:rPr>
              <w:t>au développement des chaînes de valeur</w:t>
            </w:r>
            <w:r w:rsidRPr="00A757F7">
              <w:rPr>
                <w:rFonts w:ascii="Times New Roman" w:hAnsi="Times New Roman" w:cs="Times New Roman"/>
              </w:rPr>
              <w:t xml:space="preserve"> non énumérées dans ces TDR. </w:t>
            </w:r>
          </w:p>
        </w:tc>
        <w:tc>
          <w:tcPr>
            <w:tcW w:w="5528" w:type="dxa"/>
          </w:tcPr>
          <w:p w14:paraId="4D5F8E9F" w14:textId="77777777" w:rsidR="00962BE7" w:rsidRPr="00137285" w:rsidRDefault="00962BE7" w:rsidP="00A865BB">
            <w:pPr>
              <w:pStyle w:val="Paragraphedeliste"/>
              <w:numPr>
                <w:ilvl w:val="0"/>
                <w:numId w:val="11"/>
              </w:numPr>
              <w:tabs>
                <w:tab w:val="left" w:pos="10065"/>
              </w:tabs>
              <w:ind w:left="182" w:hanging="106"/>
              <w:contextualSpacing/>
              <w:jc w:val="both"/>
              <w:rPr>
                <w:sz w:val="22"/>
                <w:szCs w:val="22"/>
                <w:lang w:val="fr-SN"/>
              </w:rPr>
            </w:pPr>
            <w:r w:rsidRPr="00137285">
              <w:rPr>
                <w:sz w:val="22"/>
                <w:szCs w:val="22"/>
                <w:lang w:val="fr-SN"/>
              </w:rPr>
              <w:t xml:space="preserve">Être titulaire d’un diplôme </w:t>
            </w:r>
            <w:r>
              <w:rPr>
                <w:sz w:val="22"/>
                <w:szCs w:val="22"/>
                <w:lang w:val="fr-SN"/>
              </w:rPr>
              <w:t>universitaire</w:t>
            </w:r>
            <w:r w:rsidRPr="00137285">
              <w:rPr>
                <w:sz w:val="22"/>
                <w:szCs w:val="22"/>
                <w:lang w:val="fr-SN"/>
              </w:rPr>
              <w:t xml:space="preserve"> (Bac + 5 minimum) en </w:t>
            </w:r>
            <w:r>
              <w:rPr>
                <w:sz w:val="22"/>
                <w:szCs w:val="22"/>
                <w:lang w:val="fr-SN"/>
              </w:rPr>
              <w:t xml:space="preserve">économie, agroéconomie, gestion, finance </w:t>
            </w:r>
            <w:r w:rsidRPr="00137285">
              <w:rPr>
                <w:sz w:val="22"/>
                <w:szCs w:val="22"/>
                <w:lang w:val="fr-SN"/>
              </w:rPr>
              <w:t>ou équivalent</w:t>
            </w:r>
            <w:r>
              <w:rPr>
                <w:sz w:val="22"/>
                <w:szCs w:val="22"/>
                <w:lang w:val="fr-SN"/>
              </w:rPr>
              <w:t> ;</w:t>
            </w:r>
          </w:p>
          <w:p w14:paraId="65EF53EF" w14:textId="77777777" w:rsidR="00962BE7" w:rsidRPr="00137285" w:rsidRDefault="00962BE7" w:rsidP="00A865BB">
            <w:pPr>
              <w:pStyle w:val="Paragraphedeliste"/>
              <w:numPr>
                <w:ilvl w:val="0"/>
                <w:numId w:val="11"/>
              </w:numPr>
              <w:tabs>
                <w:tab w:val="left" w:pos="10065"/>
              </w:tabs>
              <w:ind w:left="324"/>
              <w:contextualSpacing/>
              <w:jc w:val="both"/>
              <w:rPr>
                <w:sz w:val="22"/>
                <w:szCs w:val="22"/>
                <w:lang w:val="fr-SN"/>
              </w:rPr>
            </w:pPr>
            <w:r w:rsidRPr="00137285">
              <w:rPr>
                <w:sz w:val="22"/>
                <w:szCs w:val="22"/>
                <w:lang w:val="fr-SN"/>
              </w:rPr>
              <w:t xml:space="preserve">Avec une expérience professionnelle minimale de </w:t>
            </w:r>
            <w:r>
              <w:rPr>
                <w:sz w:val="22"/>
                <w:szCs w:val="22"/>
                <w:lang w:val="fr-SN"/>
              </w:rPr>
              <w:t>cinq (05)</w:t>
            </w:r>
            <w:r w:rsidRPr="00137285">
              <w:rPr>
                <w:sz w:val="22"/>
                <w:szCs w:val="22"/>
                <w:lang w:val="fr-SN"/>
              </w:rPr>
              <w:t xml:space="preserve"> ans</w:t>
            </w:r>
            <w:r>
              <w:rPr>
                <w:sz w:val="22"/>
                <w:szCs w:val="22"/>
                <w:lang w:val="fr-SN"/>
              </w:rPr>
              <w:t> dans le domaine du financement du développement ;</w:t>
            </w:r>
          </w:p>
          <w:p w14:paraId="2973E06D" w14:textId="77777777" w:rsidR="00962BE7" w:rsidRDefault="00962BE7" w:rsidP="00A865BB">
            <w:pPr>
              <w:pStyle w:val="Paragraphedeliste"/>
              <w:numPr>
                <w:ilvl w:val="0"/>
                <w:numId w:val="11"/>
              </w:numPr>
              <w:tabs>
                <w:tab w:val="left" w:pos="10065"/>
              </w:tabs>
              <w:ind w:left="324"/>
              <w:contextualSpacing/>
              <w:jc w:val="both"/>
              <w:rPr>
                <w:sz w:val="22"/>
                <w:szCs w:val="22"/>
                <w:lang w:val="fr-SN"/>
              </w:rPr>
            </w:pPr>
            <w:r>
              <w:rPr>
                <w:sz w:val="22"/>
                <w:szCs w:val="22"/>
                <w:lang w:val="fr-SN"/>
              </w:rPr>
              <w:t xml:space="preserve">Avoir une expérience en matière de services financiers (banque, microfinance, etc) ; </w:t>
            </w:r>
          </w:p>
          <w:p w14:paraId="5D757EF3" w14:textId="77777777" w:rsidR="00962BE7" w:rsidRPr="00C813BF" w:rsidRDefault="00962BE7" w:rsidP="00A865BB">
            <w:pPr>
              <w:numPr>
                <w:ilvl w:val="0"/>
                <w:numId w:val="11"/>
              </w:numPr>
              <w:ind w:left="324"/>
              <w:jc w:val="both"/>
              <w:rPr>
                <w:rFonts w:ascii="Times New Roman" w:hAnsi="Times New Roman" w:cs="Times New Roman"/>
              </w:rPr>
            </w:pPr>
            <w:r w:rsidRPr="00C813BF">
              <w:rPr>
                <w:rFonts w:ascii="Times New Roman" w:hAnsi="Times New Roman" w:cs="Times New Roman"/>
              </w:rPr>
              <w:t>Expérience avérée en matière de mise en œuvre de projets de développement rural financés par des bailleurs de fonds multilatéraux </w:t>
            </w:r>
            <w:r>
              <w:rPr>
                <w:rFonts w:ascii="Times New Roman" w:hAnsi="Times New Roman" w:cs="Times New Roman"/>
              </w:rPr>
              <w:t>notamment</w:t>
            </w:r>
            <w:r w:rsidRPr="00C813BF">
              <w:rPr>
                <w:rFonts w:ascii="Times New Roman" w:hAnsi="Times New Roman" w:cs="Times New Roman"/>
              </w:rPr>
              <w:t xml:space="preserve"> la </w:t>
            </w:r>
            <w:r>
              <w:rPr>
                <w:rFonts w:ascii="Times New Roman" w:hAnsi="Times New Roman" w:cs="Times New Roman"/>
              </w:rPr>
              <w:t>B</w:t>
            </w:r>
            <w:r w:rsidRPr="00C813BF">
              <w:rPr>
                <w:rFonts w:ascii="Times New Roman" w:hAnsi="Times New Roman" w:cs="Times New Roman"/>
              </w:rPr>
              <w:t>anque mondiale ;</w:t>
            </w:r>
          </w:p>
          <w:p w14:paraId="7F9429CF" w14:textId="77777777" w:rsidR="00962BE7" w:rsidRPr="00C813BF" w:rsidRDefault="00962BE7" w:rsidP="00A865BB">
            <w:pPr>
              <w:pStyle w:val="Paragraphedeliste"/>
              <w:numPr>
                <w:ilvl w:val="0"/>
                <w:numId w:val="11"/>
              </w:numPr>
              <w:tabs>
                <w:tab w:val="left" w:pos="10065"/>
              </w:tabs>
              <w:ind w:left="182" w:hanging="247"/>
              <w:contextualSpacing/>
              <w:jc w:val="both"/>
              <w:rPr>
                <w:sz w:val="22"/>
                <w:szCs w:val="22"/>
              </w:rPr>
            </w:pPr>
            <w:r w:rsidRPr="00CD1A25">
              <w:rPr>
                <w:sz w:val="22"/>
                <w:szCs w:val="22"/>
                <w:lang w:val="fr-SN"/>
              </w:rPr>
              <w:t>Bonne</w:t>
            </w:r>
            <w:r w:rsidRPr="00C813BF">
              <w:rPr>
                <w:sz w:val="22"/>
                <w:szCs w:val="22"/>
              </w:rPr>
              <w:t xml:space="preserve"> maitrise des outils informatiques de base ; </w:t>
            </w:r>
          </w:p>
          <w:p w14:paraId="7214DBDD" w14:textId="77777777" w:rsidR="00962BE7" w:rsidRPr="00137285" w:rsidRDefault="00962BE7" w:rsidP="00A865BB">
            <w:pPr>
              <w:pStyle w:val="Paragraphedeliste"/>
              <w:numPr>
                <w:ilvl w:val="0"/>
                <w:numId w:val="11"/>
              </w:numPr>
              <w:tabs>
                <w:tab w:val="left" w:pos="10065"/>
              </w:tabs>
              <w:ind w:left="324"/>
              <w:contextualSpacing/>
              <w:jc w:val="both"/>
              <w:rPr>
                <w:sz w:val="22"/>
                <w:szCs w:val="22"/>
                <w:lang w:val="fr-SN"/>
              </w:rPr>
            </w:pPr>
            <w:r>
              <w:rPr>
                <w:sz w:val="22"/>
                <w:szCs w:val="22"/>
                <w:lang w:val="fr-SN"/>
              </w:rPr>
              <w:t xml:space="preserve">Avoir des connaissances en genre et en </w:t>
            </w:r>
            <w:r w:rsidRPr="00883F10">
              <w:rPr>
                <w:sz w:val="22"/>
                <w:szCs w:val="22"/>
              </w:rPr>
              <w:t>financement à co</w:t>
            </w:r>
            <w:r>
              <w:rPr>
                <w:sz w:val="22"/>
                <w:szCs w:val="22"/>
              </w:rPr>
              <w:t>û</w:t>
            </w:r>
            <w:r w:rsidRPr="00883F10">
              <w:rPr>
                <w:sz w:val="22"/>
                <w:szCs w:val="22"/>
              </w:rPr>
              <w:t xml:space="preserve">t partagé </w:t>
            </w:r>
            <w:r w:rsidRPr="00777DEB">
              <w:rPr>
                <w:sz w:val="22"/>
                <w:szCs w:val="22"/>
                <w:lang w:val="fr-SN"/>
              </w:rPr>
              <w:t>aux producteurs</w:t>
            </w:r>
            <w:r>
              <w:rPr>
                <w:sz w:val="22"/>
                <w:szCs w:val="22"/>
                <w:lang w:val="fr-SN"/>
              </w:rPr>
              <w:t xml:space="preserve"> serait un atout ;</w:t>
            </w:r>
          </w:p>
          <w:p w14:paraId="25439C42" w14:textId="77777777" w:rsidR="00962BE7" w:rsidRPr="00C813BF" w:rsidRDefault="00962BE7" w:rsidP="00A865BB">
            <w:pPr>
              <w:pStyle w:val="Paragraphedeliste"/>
              <w:numPr>
                <w:ilvl w:val="0"/>
                <w:numId w:val="14"/>
              </w:numPr>
              <w:ind w:left="324"/>
              <w:jc w:val="both"/>
              <w:rPr>
                <w:b/>
                <w:bCs/>
                <w:sz w:val="22"/>
                <w:szCs w:val="22"/>
              </w:rPr>
            </w:pPr>
            <w:r w:rsidRPr="00C813BF">
              <w:rPr>
                <w:sz w:val="22"/>
                <w:szCs w:val="22"/>
              </w:rPr>
              <w:t>Bonne maîtrise du français et aptitude rédactionnelle</w:t>
            </w:r>
            <w:r>
              <w:rPr>
                <w:sz w:val="22"/>
                <w:szCs w:val="22"/>
                <w:lang w:val="fr-SN"/>
              </w:rPr>
              <w:t>.</w:t>
            </w:r>
          </w:p>
          <w:p w14:paraId="47DFCEC2" w14:textId="77777777" w:rsidR="00CD55B1" w:rsidRDefault="00CD55B1" w:rsidP="00CD55B1">
            <w:pPr>
              <w:pStyle w:val="NormalWeb"/>
              <w:spacing w:before="0" w:beforeAutospacing="0" w:after="0" w:afterAutospacing="0"/>
              <w:rPr>
                <w:b/>
                <w:bCs/>
                <w:sz w:val="22"/>
                <w:szCs w:val="22"/>
                <w:u w:val="single"/>
                <w:lang w:val="fr-FR"/>
              </w:rPr>
            </w:pPr>
          </w:p>
          <w:p w14:paraId="0E65A586" w14:textId="4E024361" w:rsidR="00CD55B1" w:rsidRDefault="00CD55B1" w:rsidP="00CD55B1">
            <w:pPr>
              <w:pStyle w:val="NormalWeb"/>
              <w:spacing w:before="0" w:beforeAutospacing="0" w:after="0" w:afterAutospacing="0"/>
              <w:rPr>
                <w:sz w:val="22"/>
                <w:szCs w:val="22"/>
                <w:lang w:val="fr-FR"/>
              </w:rPr>
            </w:pPr>
            <w:r w:rsidRPr="00AE50B6">
              <w:rPr>
                <w:b/>
                <w:bCs/>
                <w:sz w:val="22"/>
                <w:szCs w:val="22"/>
                <w:u w:val="single"/>
                <w:lang w:val="fr-FR"/>
              </w:rPr>
              <w:t>NB</w:t>
            </w:r>
            <w:r>
              <w:rPr>
                <w:sz w:val="22"/>
                <w:szCs w:val="22"/>
                <w:lang w:val="fr-FR"/>
              </w:rPr>
              <w:t> : Voir TDR complets sur les sites ci- après :</w:t>
            </w:r>
          </w:p>
          <w:p w14:paraId="6C8BABF7" w14:textId="77777777" w:rsidR="00CD55B1" w:rsidRDefault="00CD55B1" w:rsidP="00CD55B1">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45511BF7" w14:textId="7B782BB2" w:rsidR="00CD55B1" w:rsidRDefault="00CD55B1" w:rsidP="00CD55B1">
            <w:pPr>
              <w:pStyle w:val="NormalWeb"/>
              <w:spacing w:before="0" w:beforeAutospacing="0" w:after="0" w:afterAutospacing="0"/>
              <w:rPr>
                <w:sz w:val="22"/>
                <w:szCs w:val="22"/>
                <w:lang w:val="fr-FR"/>
              </w:rPr>
            </w:pPr>
            <w:r>
              <w:rPr>
                <w:sz w:val="22"/>
                <w:szCs w:val="22"/>
                <w:lang w:val="fr-FR"/>
              </w:rPr>
              <w:t xml:space="preserve">du MEPA : </w:t>
            </w:r>
            <w:r w:rsidR="00D74401" w:rsidRPr="003B02AE">
              <w:rPr>
                <w:b/>
                <w:bCs/>
                <w:sz w:val="22"/>
                <w:szCs w:val="22"/>
                <w:lang w:val="fr-FR"/>
              </w:rPr>
              <w:t>https : // elevage</w:t>
            </w:r>
            <w:r w:rsidR="00D74401" w:rsidRPr="00E111A8">
              <w:rPr>
                <w:b/>
                <w:bCs/>
                <w:sz w:val="22"/>
                <w:szCs w:val="22"/>
                <w:lang w:val="fr-FR"/>
              </w:rPr>
              <w:t>.sec.gouv.sn</w:t>
            </w:r>
          </w:p>
          <w:p w14:paraId="2DCE43E7" w14:textId="53AAA8AC" w:rsidR="00962BE7" w:rsidRPr="00CD55B1" w:rsidRDefault="00CD55B1" w:rsidP="00CD55B1">
            <w:pPr>
              <w:tabs>
                <w:tab w:val="left" w:pos="10065"/>
              </w:tabs>
              <w:contextualSpacing/>
              <w:jc w:val="both"/>
              <w:rPr>
                <w:lang w:val="fr-SN"/>
              </w:rPr>
            </w:pPr>
            <w:r w:rsidRPr="00CD55B1">
              <w:t xml:space="preserve">du PRAPS : </w:t>
            </w:r>
            <w:hyperlink r:id="rId22" w:history="1">
              <w:r w:rsidRPr="00CD55B1">
                <w:rPr>
                  <w:rStyle w:val="Lienhypertexte"/>
                  <w:b/>
                  <w:bCs/>
                  <w:color w:val="auto"/>
                </w:rPr>
                <w:t>https://praps2sn2.massolutions.pro/</w:t>
              </w:r>
            </w:hyperlink>
            <w:r w:rsidRPr="00CD55B1">
              <w:t xml:space="preserve"> (voir partie opportunités) et </w:t>
            </w:r>
            <w:hyperlink r:id="rId23" w:history="1">
              <w:r w:rsidRPr="00CD55B1">
                <w:rPr>
                  <w:rStyle w:val="Lienhypertexte"/>
                  <w:b/>
                  <w:bCs/>
                  <w:color w:val="auto"/>
                </w:rPr>
                <w:t>www.praps.sn</w:t>
              </w:r>
            </w:hyperlink>
          </w:p>
        </w:tc>
      </w:tr>
      <w:tr w:rsidR="00962BE7" w14:paraId="1598AFD0" w14:textId="77777777" w:rsidTr="00F828E5">
        <w:tc>
          <w:tcPr>
            <w:tcW w:w="2972" w:type="dxa"/>
          </w:tcPr>
          <w:p w14:paraId="41C6A24C" w14:textId="77777777" w:rsidR="00962BE7" w:rsidRPr="0080252C" w:rsidRDefault="00962BE7" w:rsidP="00F828E5">
            <w:pPr>
              <w:pStyle w:val="Paragraphedeliste"/>
              <w:tabs>
                <w:tab w:val="left" w:pos="270"/>
                <w:tab w:val="left" w:pos="10530"/>
              </w:tabs>
              <w:spacing w:before="120" w:after="120" w:line="276" w:lineRule="auto"/>
              <w:ind w:left="0"/>
              <w:rPr>
                <w:rFonts w:eastAsiaTheme="minorHAnsi"/>
                <w:b/>
                <w:bCs/>
                <w:lang w:eastAsia="en-US"/>
              </w:rPr>
            </w:pPr>
            <w:r w:rsidRPr="0080252C">
              <w:rPr>
                <w:rFonts w:eastAsiaTheme="minorHAnsi"/>
                <w:b/>
                <w:bCs/>
                <w:lang w:eastAsia="en-US"/>
              </w:rPr>
              <w:t>Un auditeur interne</w:t>
            </w:r>
          </w:p>
        </w:tc>
        <w:tc>
          <w:tcPr>
            <w:tcW w:w="6521" w:type="dxa"/>
          </w:tcPr>
          <w:p w14:paraId="7C4D0E14" w14:textId="77777777" w:rsidR="00962BE7" w:rsidRPr="004A4B71" w:rsidRDefault="00962BE7" w:rsidP="00F828E5">
            <w:pPr>
              <w:tabs>
                <w:tab w:val="left" w:pos="10065"/>
              </w:tabs>
              <w:jc w:val="both"/>
              <w:rPr>
                <w:rFonts w:ascii="Times New Roman" w:hAnsi="Times New Roman" w:cs="Times New Roman"/>
              </w:rPr>
            </w:pPr>
            <w:r w:rsidRPr="004A4B71">
              <w:rPr>
                <w:rFonts w:ascii="Times New Roman" w:hAnsi="Times New Roman" w:cs="Times New Roman"/>
              </w:rPr>
              <w:t>Placé sous l’autorité hiérarchique du Coordonnateur de l’UGP du MAERSA</w:t>
            </w:r>
            <w:r w:rsidRPr="00A822E2">
              <w:rPr>
                <w:rFonts w:ascii="Times New Roman" w:hAnsi="Times New Roman" w:cs="Times New Roman"/>
              </w:rPr>
              <w:t xml:space="preserve"> </w:t>
            </w:r>
            <w:r>
              <w:rPr>
                <w:rFonts w:ascii="Times New Roman" w:hAnsi="Times New Roman" w:cs="Times New Roman"/>
              </w:rPr>
              <w:t>et en relation fonctionnelle avec le Coordonnateur de l’UGP du MEPA</w:t>
            </w:r>
            <w:r w:rsidRPr="004A4B71">
              <w:rPr>
                <w:rFonts w:ascii="Times New Roman" w:hAnsi="Times New Roman" w:cs="Times New Roman"/>
              </w:rPr>
              <w:t>, l’Auditeur interne est responsable du contrôle du respect des procédures et de la sauvegarde des ressources mises à la disposition des deux UCP pour qu’elles soient utilisées conformément aux dispositions légales et à l’accord de financement. A ce titre, elle/il est responsable des tâches suivantes :</w:t>
            </w:r>
          </w:p>
          <w:p w14:paraId="3322189E" w14:textId="77777777" w:rsidR="00962BE7" w:rsidRPr="004A4B71" w:rsidRDefault="00962BE7" w:rsidP="00A865BB">
            <w:pPr>
              <w:pStyle w:val="Paragraphedeliste"/>
              <w:numPr>
                <w:ilvl w:val="0"/>
                <w:numId w:val="7"/>
              </w:numPr>
              <w:tabs>
                <w:tab w:val="left" w:pos="10065"/>
              </w:tabs>
              <w:ind w:left="172" w:hanging="237"/>
              <w:contextualSpacing/>
              <w:jc w:val="both"/>
              <w:rPr>
                <w:sz w:val="22"/>
                <w:szCs w:val="22"/>
              </w:rPr>
            </w:pPr>
            <w:r w:rsidRPr="004A4B71">
              <w:rPr>
                <w:sz w:val="22"/>
                <w:szCs w:val="22"/>
              </w:rPr>
              <w:t xml:space="preserve">Préparer les outils d’audit interne (programme annuel d’audit du </w:t>
            </w:r>
            <w:r w:rsidRPr="004A4B71">
              <w:rPr>
                <w:sz w:val="22"/>
                <w:szCs w:val="22"/>
                <w:lang w:val="fr-SN"/>
              </w:rPr>
              <w:t>p</w:t>
            </w:r>
            <w:r>
              <w:rPr>
                <w:sz w:val="22"/>
                <w:szCs w:val="22"/>
                <w:lang w:val="fr-SN"/>
              </w:rPr>
              <w:t>rogramme</w:t>
            </w:r>
            <w:r w:rsidRPr="004A4B71">
              <w:rPr>
                <w:sz w:val="22"/>
                <w:szCs w:val="22"/>
              </w:rPr>
              <w:t>, cartographie des risques, charte d’audit) et les soumettre à la validation du Comité de pilotage</w:t>
            </w:r>
          </w:p>
          <w:p w14:paraId="3E1728E9" w14:textId="77777777" w:rsidR="00962BE7" w:rsidRPr="004A4B71" w:rsidRDefault="00962BE7" w:rsidP="00EB7B3C">
            <w:pPr>
              <w:pStyle w:val="Paragraphedeliste"/>
              <w:numPr>
                <w:ilvl w:val="0"/>
                <w:numId w:val="7"/>
              </w:numPr>
              <w:tabs>
                <w:tab w:val="left" w:pos="10065"/>
              </w:tabs>
              <w:ind w:left="30" w:hanging="141"/>
              <w:contextualSpacing/>
              <w:jc w:val="both"/>
              <w:rPr>
                <w:sz w:val="22"/>
                <w:szCs w:val="22"/>
              </w:rPr>
            </w:pPr>
            <w:r w:rsidRPr="004A4B71">
              <w:rPr>
                <w:sz w:val="22"/>
                <w:szCs w:val="22"/>
              </w:rPr>
              <w:t xml:space="preserve">Contrôler l’application des dispositions prévues dans le manuel d’exécution </w:t>
            </w:r>
            <w:r w:rsidRPr="004A4B71">
              <w:rPr>
                <w:sz w:val="22"/>
                <w:szCs w:val="22"/>
                <w:lang w:val="fr-SN"/>
              </w:rPr>
              <w:t xml:space="preserve">du </w:t>
            </w:r>
            <w:r>
              <w:rPr>
                <w:sz w:val="22"/>
                <w:szCs w:val="22"/>
                <w:lang w:val="fr-SN"/>
              </w:rPr>
              <w:t>programme ;</w:t>
            </w:r>
          </w:p>
          <w:p w14:paraId="68AB1F5D" w14:textId="13856469" w:rsidR="00962BE7" w:rsidRPr="00A865BB" w:rsidRDefault="00962BE7" w:rsidP="00EB7B3C">
            <w:pPr>
              <w:pStyle w:val="Paragraphedeliste"/>
              <w:numPr>
                <w:ilvl w:val="0"/>
                <w:numId w:val="7"/>
              </w:numPr>
              <w:tabs>
                <w:tab w:val="left" w:pos="10065"/>
              </w:tabs>
              <w:ind w:left="30" w:hanging="141"/>
              <w:contextualSpacing/>
              <w:jc w:val="both"/>
              <w:rPr>
                <w:sz w:val="22"/>
                <w:szCs w:val="22"/>
              </w:rPr>
            </w:pPr>
            <w:r w:rsidRPr="004A4B71">
              <w:rPr>
                <w:sz w:val="22"/>
                <w:szCs w:val="22"/>
              </w:rPr>
              <w:t xml:space="preserve">Évaluer la fiabilité et l’efficacité du contrôle interne du </w:t>
            </w:r>
            <w:r w:rsidRPr="004A4B71">
              <w:rPr>
                <w:sz w:val="22"/>
                <w:szCs w:val="22"/>
                <w:lang w:val="fr-SN"/>
              </w:rPr>
              <w:t>p</w:t>
            </w:r>
            <w:r>
              <w:rPr>
                <w:sz w:val="22"/>
                <w:szCs w:val="22"/>
                <w:lang w:val="fr-SN"/>
              </w:rPr>
              <w:t>rogramme</w:t>
            </w:r>
            <w:r w:rsidR="00AE50B6">
              <w:rPr>
                <w:sz w:val="22"/>
                <w:szCs w:val="22"/>
                <w:lang w:val="fr-SN"/>
              </w:rPr>
              <w:t xml:space="preserve"> etc…</w:t>
            </w:r>
            <w:r>
              <w:rPr>
                <w:sz w:val="22"/>
                <w:szCs w:val="22"/>
                <w:lang w:val="fr-SN"/>
              </w:rPr>
              <w:t> ;</w:t>
            </w:r>
          </w:p>
          <w:p w14:paraId="15ABC881" w14:textId="39D482F1" w:rsidR="00962BE7" w:rsidRPr="00980357" w:rsidRDefault="00962BE7" w:rsidP="00EB7B3C">
            <w:pPr>
              <w:jc w:val="both"/>
              <w:rPr>
                <w:rFonts w:ascii="Times New Roman" w:hAnsi="Times New Roman" w:cs="Times New Roman"/>
              </w:rPr>
            </w:pPr>
            <w:r w:rsidRPr="00CD1A25">
              <w:rPr>
                <w:rFonts w:ascii="Times New Roman" w:hAnsi="Times New Roman" w:cs="Times New Roman"/>
              </w:rPr>
              <w:t>Outres toutes autres tâches que le Coordonnateur de l’U</w:t>
            </w:r>
            <w:r>
              <w:rPr>
                <w:rFonts w:ascii="Times New Roman" w:hAnsi="Times New Roman" w:cs="Times New Roman"/>
              </w:rPr>
              <w:t>G</w:t>
            </w:r>
            <w:r w:rsidRPr="00CD1A25">
              <w:rPr>
                <w:rFonts w:ascii="Times New Roman" w:hAnsi="Times New Roman" w:cs="Times New Roman"/>
              </w:rPr>
              <w:t>P du M</w:t>
            </w:r>
            <w:r>
              <w:rPr>
                <w:rFonts w:ascii="Times New Roman" w:hAnsi="Times New Roman" w:cs="Times New Roman"/>
              </w:rPr>
              <w:t>AERSA</w:t>
            </w:r>
            <w:r w:rsidRPr="00CD1A25">
              <w:rPr>
                <w:rFonts w:ascii="Times New Roman" w:hAnsi="Times New Roman" w:cs="Times New Roman"/>
              </w:rPr>
              <w:t xml:space="preserve"> pourrait lui confier dans la limite de sa compétence, elle/il est responsable des activités d</w:t>
            </w:r>
            <w:r>
              <w:rPr>
                <w:rFonts w:ascii="Times New Roman" w:hAnsi="Times New Roman" w:cs="Times New Roman"/>
              </w:rPr>
              <w:t xml:space="preserve">’audit interne </w:t>
            </w:r>
            <w:r w:rsidRPr="00CD1A25">
              <w:rPr>
                <w:rFonts w:ascii="Times New Roman" w:hAnsi="Times New Roman" w:cs="Times New Roman"/>
              </w:rPr>
              <w:t>non énumérées dans ces TDR.</w:t>
            </w:r>
            <w:r w:rsidRPr="006E410E">
              <w:rPr>
                <w:rFonts w:ascii="Times New Roman" w:hAnsi="Times New Roman" w:cs="Times New Roman"/>
              </w:rPr>
              <w:t xml:space="preserve"> </w:t>
            </w:r>
          </w:p>
        </w:tc>
        <w:tc>
          <w:tcPr>
            <w:tcW w:w="5528" w:type="dxa"/>
          </w:tcPr>
          <w:p w14:paraId="7A37B009" w14:textId="77777777" w:rsidR="00962BE7" w:rsidRPr="00A822E2" w:rsidRDefault="00962BE7" w:rsidP="00A865BB">
            <w:pPr>
              <w:pStyle w:val="Paragraphedeliste"/>
              <w:numPr>
                <w:ilvl w:val="0"/>
                <w:numId w:val="4"/>
              </w:numPr>
              <w:tabs>
                <w:tab w:val="left" w:pos="10065"/>
              </w:tabs>
              <w:ind w:left="324"/>
              <w:contextualSpacing/>
              <w:jc w:val="both"/>
              <w:rPr>
                <w:sz w:val="22"/>
                <w:szCs w:val="22"/>
              </w:rPr>
            </w:pPr>
            <w:r w:rsidRPr="00A822E2">
              <w:rPr>
                <w:sz w:val="22"/>
                <w:szCs w:val="22"/>
              </w:rPr>
              <w:t>Être titulaire d’un diplôme universitaire (BAC+5 au moins) en gestion financière, comptable ou équivalent ;</w:t>
            </w:r>
          </w:p>
          <w:p w14:paraId="45694BCB" w14:textId="77777777" w:rsidR="00962BE7" w:rsidRPr="00A822E2" w:rsidRDefault="00962BE7" w:rsidP="00A865BB">
            <w:pPr>
              <w:pStyle w:val="Paragraphedeliste"/>
              <w:numPr>
                <w:ilvl w:val="0"/>
                <w:numId w:val="4"/>
              </w:numPr>
              <w:tabs>
                <w:tab w:val="left" w:pos="10065"/>
              </w:tabs>
              <w:ind w:left="324"/>
              <w:contextualSpacing/>
              <w:jc w:val="both"/>
              <w:rPr>
                <w:sz w:val="22"/>
                <w:szCs w:val="22"/>
              </w:rPr>
            </w:pPr>
            <w:r w:rsidRPr="00A822E2">
              <w:rPr>
                <w:sz w:val="22"/>
                <w:szCs w:val="22"/>
              </w:rPr>
              <w:t>Avoir au moins cinq (</w:t>
            </w:r>
            <w:r w:rsidRPr="00F13F73">
              <w:rPr>
                <w:sz w:val="22"/>
                <w:szCs w:val="22"/>
                <w:lang w:val="fr-SN"/>
              </w:rPr>
              <w:t>0</w:t>
            </w:r>
            <w:r w:rsidRPr="00A822E2">
              <w:rPr>
                <w:sz w:val="22"/>
                <w:szCs w:val="22"/>
              </w:rPr>
              <w:t>5) ans d’expériences dans le domaine des finances, de la comptabilité avec au moins trois (3) ans dans les projets de développement</w:t>
            </w:r>
            <w:r w:rsidRPr="00A822E2">
              <w:rPr>
                <w:sz w:val="22"/>
                <w:szCs w:val="22"/>
                <w:lang w:val="fr-SN"/>
              </w:rPr>
              <w:t> ;</w:t>
            </w:r>
          </w:p>
          <w:p w14:paraId="738D94C4" w14:textId="77777777" w:rsidR="00962BE7" w:rsidRPr="00A822E2" w:rsidRDefault="00962BE7" w:rsidP="00A865BB">
            <w:pPr>
              <w:pStyle w:val="Paragraphedeliste"/>
              <w:numPr>
                <w:ilvl w:val="0"/>
                <w:numId w:val="4"/>
              </w:numPr>
              <w:tabs>
                <w:tab w:val="left" w:pos="10065"/>
              </w:tabs>
              <w:ind w:left="324"/>
              <w:contextualSpacing/>
              <w:jc w:val="both"/>
              <w:rPr>
                <w:sz w:val="22"/>
                <w:szCs w:val="22"/>
              </w:rPr>
            </w:pPr>
            <w:r w:rsidRPr="00A822E2">
              <w:rPr>
                <w:sz w:val="22"/>
                <w:szCs w:val="22"/>
                <w:lang w:val="fr-SN"/>
              </w:rPr>
              <w:t>Bonne</w:t>
            </w:r>
            <w:r w:rsidRPr="00A822E2">
              <w:rPr>
                <w:sz w:val="22"/>
                <w:szCs w:val="22"/>
              </w:rPr>
              <w:t xml:space="preserve"> maitrise des outils informatiques de base ; </w:t>
            </w:r>
          </w:p>
          <w:p w14:paraId="1991243B" w14:textId="77777777" w:rsidR="00962BE7" w:rsidRPr="00A822E2" w:rsidRDefault="00962BE7" w:rsidP="00A865BB">
            <w:pPr>
              <w:pStyle w:val="Paragraphedeliste"/>
              <w:numPr>
                <w:ilvl w:val="0"/>
                <w:numId w:val="4"/>
              </w:numPr>
              <w:tabs>
                <w:tab w:val="left" w:pos="10065"/>
              </w:tabs>
              <w:ind w:left="324"/>
              <w:contextualSpacing/>
              <w:jc w:val="both"/>
              <w:rPr>
                <w:sz w:val="22"/>
                <w:szCs w:val="22"/>
              </w:rPr>
            </w:pPr>
            <w:r w:rsidRPr="00A822E2">
              <w:rPr>
                <w:sz w:val="22"/>
                <w:szCs w:val="22"/>
              </w:rPr>
              <w:t>Maitriser les outils informatisés de comptabilité et de gestion financière tel que le Tompro ;</w:t>
            </w:r>
          </w:p>
          <w:p w14:paraId="7027BD2E" w14:textId="77777777" w:rsidR="00962BE7" w:rsidRPr="00A822E2" w:rsidRDefault="00962BE7" w:rsidP="00A865BB">
            <w:pPr>
              <w:pStyle w:val="Paragraphedeliste"/>
              <w:numPr>
                <w:ilvl w:val="0"/>
                <w:numId w:val="4"/>
              </w:numPr>
              <w:tabs>
                <w:tab w:val="left" w:pos="10065"/>
              </w:tabs>
              <w:ind w:left="324"/>
              <w:contextualSpacing/>
              <w:jc w:val="both"/>
              <w:rPr>
                <w:sz w:val="22"/>
                <w:szCs w:val="22"/>
              </w:rPr>
            </w:pPr>
            <w:r w:rsidRPr="00A822E2">
              <w:rPr>
                <w:sz w:val="22"/>
                <w:szCs w:val="22"/>
              </w:rPr>
              <w:t>Avoir une bonne connaissance des procédures de la Banque mondiale</w:t>
            </w:r>
            <w:r w:rsidRPr="00A822E2">
              <w:rPr>
                <w:sz w:val="22"/>
                <w:szCs w:val="22"/>
                <w:lang w:val="fr-SN"/>
              </w:rPr>
              <w:t> ;</w:t>
            </w:r>
          </w:p>
          <w:p w14:paraId="3F916E12" w14:textId="77777777" w:rsidR="00962BE7" w:rsidRPr="00A822E2" w:rsidRDefault="00962BE7" w:rsidP="00A865BB">
            <w:pPr>
              <w:pStyle w:val="Paragraphedeliste"/>
              <w:numPr>
                <w:ilvl w:val="0"/>
                <w:numId w:val="4"/>
              </w:numPr>
              <w:tabs>
                <w:tab w:val="left" w:pos="10065"/>
              </w:tabs>
              <w:ind w:left="324"/>
              <w:contextualSpacing/>
              <w:jc w:val="both"/>
              <w:rPr>
                <w:sz w:val="22"/>
                <w:szCs w:val="22"/>
              </w:rPr>
            </w:pPr>
            <w:r w:rsidRPr="00A822E2">
              <w:rPr>
                <w:sz w:val="22"/>
                <w:szCs w:val="22"/>
              </w:rPr>
              <w:t>Bonne maîtrise du français et aptitude rédactionnelle</w:t>
            </w:r>
            <w:r w:rsidRPr="00A822E2">
              <w:rPr>
                <w:sz w:val="22"/>
                <w:szCs w:val="22"/>
                <w:lang w:val="fr-SN"/>
              </w:rPr>
              <w:t>.</w:t>
            </w:r>
            <w:r w:rsidRPr="00A822E2">
              <w:rPr>
                <w:sz w:val="22"/>
                <w:szCs w:val="22"/>
              </w:rPr>
              <w:t xml:space="preserve"> </w:t>
            </w:r>
          </w:p>
          <w:p w14:paraId="0A9E9902" w14:textId="77777777" w:rsidR="00EB7B3C" w:rsidRDefault="00EB7B3C" w:rsidP="00EB7B3C">
            <w:pPr>
              <w:pStyle w:val="NormalWeb"/>
              <w:spacing w:before="0" w:beforeAutospacing="0" w:after="0" w:afterAutospacing="0"/>
              <w:rPr>
                <w:b/>
                <w:bCs/>
                <w:sz w:val="22"/>
                <w:szCs w:val="22"/>
                <w:u w:val="single"/>
                <w:lang w:val="fr-FR"/>
              </w:rPr>
            </w:pPr>
          </w:p>
          <w:p w14:paraId="1041AE1D" w14:textId="5712998D" w:rsidR="00EB7B3C" w:rsidRDefault="00D74401" w:rsidP="00EB7B3C">
            <w:pPr>
              <w:pStyle w:val="NormalWeb"/>
              <w:spacing w:before="0" w:beforeAutospacing="0" w:after="0" w:afterAutospacing="0"/>
              <w:rPr>
                <w:sz w:val="22"/>
                <w:szCs w:val="22"/>
                <w:lang w:val="fr-FR"/>
              </w:rPr>
            </w:pPr>
            <w:r w:rsidRPr="00D74401">
              <w:rPr>
                <w:b/>
                <w:bCs/>
                <w:sz w:val="22"/>
                <w:szCs w:val="22"/>
                <w:lang w:val="fr-FR"/>
              </w:rPr>
              <w:t>NB</w:t>
            </w:r>
            <w:r>
              <w:rPr>
                <w:sz w:val="22"/>
                <w:szCs w:val="22"/>
                <w:lang w:val="fr-FR"/>
              </w:rPr>
              <w:t xml:space="preserve"> </w:t>
            </w:r>
            <w:r w:rsidR="00EB7B3C">
              <w:rPr>
                <w:sz w:val="22"/>
                <w:szCs w:val="22"/>
                <w:lang w:val="fr-FR"/>
              </w:rPr>
              <w:t>: Voir TDR complets sur les sites ci- après :</w:t>
            </w:r>
          </w:p>
          <w:p w14:paraId="42C143CF" w14:textId="77777777" w:rsidR="00EB7B3C" w:rsidRDefault="00EB7B3C" w:rsidP="00EB7B3C">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0B533BA9" w14:textId="42779921" w:rsidR="00EB7B3C" w:rsidRDefault="000D4643" w:rsidP="00EB7B3C">
            <w:pPr>
              <w:pStyle w:val="NormalWeb"/>
              <w:spacing w:before="0" w:beforeAutospacing="0" w:after="0" w:afterAutospacing="0"/>
              <w:rPr>
                <w:sz w:val="22"/>
                <w:szCs w:val="22"/>
                <w:lang w:val="fr-FR"/>
              </w:rPr>
            </w:pPr>
            <w:r>
              <w:rPr>
                <w:sz w:val="22"/>
                <w:szCs w:val="22"/>
                <w:lang w:val="fr-FR"/>
              </w:rPr>
              <w:t xml:space="preserve"> </w:t>
            </w:r>
            <w:r w:rsidR="00EB7B3C">
              <w:rPr>
                <w:sz w:val="22"/>
                <w:szCs w:val="22"/>
                <w:lang w:val="fr-FR"/>
              </w:rPr>
              <w:t xml:space="preserve">du MEPA : </w:t>
            </w:r>
            <w:r w:rsidR="00D74401" w:rsidRPr="003B02AE">
              <w:rPr>
                <w:b/>
                <w:bCs/>
                <w:sz w:val="22"/>
                <w:szCs w:val="22"/>
                <w:lang w:val="fr-FR"/>
              </w:rPr>
              <w:t>https : // elevage</w:t>
            </w:r>
            <w:r w:rsidR="00D74401" w:rsidRPr="00E111A8">
              <w:rPr>
                <w:b/>
                <w:bCs/>
                <w:sz w:val="22"/>
                <w:szCs w:val="22"/>
                <w:lang w:val="fr-FR"/>
              </w:rPr>
              <w:t>.sec.gouv.sn</w:t>
            </w:r>
          </w:p>
          <w:p w14:paraId="493872CB" w14:textId="2F3733B2" w:rsidR="00962BE7" w:rsidRPr="00EB7B3C" w:rsidRDefault="00EB7B3C" w:rsidP="00EB7B3C">
            <w:pPr>
              <w:tabs>
                <w:tab w:val="left" w:pos="10065"/>
              </w:tabs>
              <w:contextualSpacing/>
              <w:jc w:val="both"/>
              <w:rPr>
                <w:lang w:val="fr-SN"/>
              </w:rPr>
            </w:pPr>
            <w:r w:rsidRPr="00EB7B3C">
              <w:t>du</w:t>
            </w:r>
            <w:r>
              <w:t xml:space="preserve"> </w:t>
            </w:r>
            <w:r w:rsidRPr="00EB7B3C">
              <w:t>PRAPS :</w:t>
            </w:r>
            <w:hyperlink r:id="rId24" w:history="1">
              <w:r w:rsidRPr="00EB7B3C">
                <w:rPr>
                  <w:rFonts w:ascii="Times New Roman" w:eastAsia="Times New Roman" w:hAnsi="Times New Roman" w:cs="Times New Roman"/>
                  <w:b/>
                  <w:bCs/>
                  <w:lang w:eastAsia="fr-FR"/>
                </w:rPr>
                <w:t>https://praps2sn2.massolutions.pro/</w:t>
              </w:r>
            </w:hyperlink>
            <w:r>
              <w:rPr>
                <w:rFonts w:ascii="Times New Roman" w:eastAsia="Times New Roman" w:hAnsi="Times New Roman" w:cs="Times New Roman"/>
                <w:b/>
                <w:bCs/>
                <w:lang w:eastAsia="fr-FR"/>
              </w:rPr>
              <w:t xml:space="preserve"> </w:t>
            </w:r>
            <w:r w:rsidRPr="00EB7B3C">
              <w:t xml:space="preserve">(voir partie opportunités) et </w:t>
            </w:r>
            <w:hyperlink r:id="rId25" w:history="1">
              <w:r w:rsidRPr="00EB7B3C">
                <w:rPr>
                  <w:rStyle w:val="Lienhypertexte"/>
                  <w:b/>
                  <w:bCs/>
                  <w:color w:val="auto"/>
                </w:rPr>
                <w:t>www.praps.sn</w:t>
              </w:r>
            </w:hyperlink>
          </w:p>
        </w:tc>
      </w:tr>
    </w:tbl>
    <w:p w14:paraId="59071632" w14:textId="77777777" w:rsidR="00AC6EEA" w:rsidRDefault="00AC6EEA" w:rsidP="00AC6EEA">
      <w:pPr>
        <w:pStyle w:val="Default"/>
        <w:spacing w:before="240" w:after="240"/>
        <w:ind w:left="862"/>
        <w:outlineLvl w:val="0"/>
        <w:rPr>
          <w:rFonts w:ascii="Times New Roman" w:hAnsi="Times New Roman" w:cs="Times New Roman"/>
          <w:b/>
          <w:bCs/>
          <w:color w:val="auto"/>
          <w:u w:val="single"/>
        </w:rPr>
      </w:pPr>
    </w:p>
    <w:p w14:paraId="05FB2BC0" w14:textId="77777777" w:rsidR="00AC6EEA" w:rsidRDefault="00AC6EEA" w:rsidP="00AC6EEA">
      <w:pPr>
        <w:pStyle w:val="Default"/>
        <w:spacing w:before="240" w:after="240"/>
        <w:ind w:left="862"/>
        <w:outlineLvl w:val="0"/>
        <w:rPr>
          <w:rFonts w:ascii="Times New Roman" w:hAnsi="Times New Roman" w:cs="Times New Roman"/>
          <w:b/>
          <w:bCs/>
          <w:color w:val="auto"/>
          <w:u w:val="single"/>
        </w:rPr>
      </w:pPr>
    </w:p>
    <w:p w14:paraId="1D9D7EC7" w14:textId="7FEB6E80" w:rsidR="00962BE7" w:rsidRPr="00954152" w:rsidRDefault="00962BE7" w:rsidP="00962BE7">
      <w:pPr>
        <w:pStyle w:val="Default"/>
        <w:numPr>
          <w:ilvl w:val="0"/>
          <w:numId w:val="17"/>
        </w:numPr>
        <w:spacing w:before="240" w:after="240"/>
        <w:outlineLvl w:val="0"/>
        <w:rPr>
          <w:rFonts w:ascii="Times New Roman" w:hAnsi="Times New Roman" w:cs="Times New Roman"/>
          <w:b/>
          <w:bCs/>
          <w:color w:val="auto"/>
          <w:u w:val="single"/>
        </w:rPr>
      </w:pPr>
      <w:r w:rsidRPr="00954152">
        <w:rPr>
          <w:rFonts w:ascii="Times New Roman" w:hAnsi="Times New Roman" w:cs="Times New Roman"/>
          <w:b/>
          <w:bCs/>
          <w:color w:val="auto"/>
          <w:u w:val="single"/>
        </w:rPr>
        <w:t>Composition du dossier de candidature</w:t>
      </w:r>
      <w:r w:rsidR="00D701D1">
        <w:rPr>
          <w:rFonts w:ascii="Times New Roman" w:hAnsi="Times New Roman" w:cs="Times New Roman"/>
          <w:b/>
          <w:bCs/>
          <w:color w:val="auto"/>
          <w:u w:val="single"/>
        </w:rPr>
        <w:t xml:space="preserve"> pour chaque poste</w:t>
      </w:r>
      <w:r w:rsidR="00D701D1">
        <w:rPr>
          <w:rFonts w:ascii="Times New Roman" w:hAnsi="Times New Roman" w:cs="Times New Roman"/>
          <w:b/>
          <w:bCs/>
          <w:color w:val="auto"/>
        </w:rPr>
        <w:t> :</w:t>
      </w:r>
    </w:p>
    <w:p w14:paraId="3E156552" w14:textId="77777777" w:rsidR="00962BE7" w:rsidRPr="00954152" w:rsidRDefault="00962BE7" w:rsidP="00962BE7">
      <w:pPr>
        <w:pStyle w:val="Paragraphedeliste"/>
        <w:numPr>
          <w:ilvl w:val="0"/>
          <w:numId w:val="1"/>
        </w:numPr>
        <w:spacing w:before="120" w:after="120"/>
        <w:jc w:val="both"/>
        <w:rPr>
          <w:sz w:val="22"/>
          <w:szCs w:val="22"/>
        </w:rPr>
      </w:pPr>
      <w:r w:rsidRPr="00954152">
        <w:rPr>
          <w:sz w:val="22"/>
          <w:szCs w:val="22"/>
        </w:rPr>
        <w:t xml:space="preserve">Une demande manuscrite et une lettre de motivation 2 pages au maximum signées adressées au Président du Comité de sélection du personnel du </w:t>
      </w:r>
      <w:r w:rsidRPr="00954152">
        <w:rPr>
          <w:sz w:val="22"/>
          <w:szCs w:val="22"/>
          <w:lang w:val="fr-SN"/>
        </w:rPr>
        <w:t>FRSP Sénégal ;</w:t>
      </w:r>
    </w:p>
    <w:p w14:paraId="55DCCA23" w14:textId="77777777" w:rsidR="00962BE7" w:rsidRPr="00954152" w:rsidRDefault="00962BE7" w:rsidP="00962BE7">
      <w:pPr>
        <w:pStyle w:val="Paragraphedeliste"/>
        <w:numPr>
          <w:ilvl w:val="0"/>
          <w:numId w:val="1"/>
        </w:numPr>
        <w:spacing w:before="120" w:after="120"/>
        <w:jc w:val="both"/>
        <w:rPr>
          <w:sz w:val="22"/>
          <w:szCs w:val="22"/>
        </w:rPr>
      </w:pPr>
      <w:r w:rsidRPr="00954152">
        <w:rPr>
          <w:sz w:val="22"/>
          <w:szCs w:val="22"/>
        </w:rPr>
        <w:t>Un curriculum vitae détaillé et certifié sincère signé par le candidat</w:t>
      </w:r>
      <w:r w:rsidRPr="00954152">
        <w:rPr>
          <w:sz w:val="22"/>
          <w:szCs w:val="22"/>
          <w:lang w:val="fr-SN"/>
        </w:rPr>
        <w:t> ;</w:t>
      </w:r>
    </w:p>
    <w:p w14:paraId="12438845" w14:textId="77777777" w:rsidR="00962BE7" w:rsidRPr="00954152" w:rsidRDefault="00962BE7" w:rsidP="00962BE7">
      <w:pPr>
        <w:pStyle w:val="Paragraphedeliste"/>
        <w:numPr>
          <w:ilvl w:val="0"/>
          <w:numId w:val="1"/>
        </w:numPr>
        <w:spacing w:before="120" w:after="120"/>
        <w:jc w:val="both"/>
        <w:rPr>
          <w:sz w:val="22"/>
          <w:szCs w:val="22"/>
        </w:rPr>
      </w:pPr>
      <w:r w:rsidRPr="00954152">
        <w:rPr>
          <w:sz w:val="22"/>
          <w:szCs w:val="22"/>
        </w:rPr>
        <w:t>Les certificats et attestations de travail</w:t>
      </w:r>
      <w:r>
        <w:rPr>
          <w:sz w:val="22"/>
          <w:szCs w:val="22"/>
        </w:rPr>
        <w:t xml:space="preserve"> dûment légalisés</w:t>
      </w:r>
      <w:r w:rsidRPr="00954152">
        <w:rPr>
          <w:sz w:val="22"/>
          <w:szCs w:val="22"/>
          <w:lang w:val="fr-SN"/>
        </w:rPr>
        <w:t> ;</w:t>
      </w:r>
    </w:p>
    <w:p w14:paraId="43CF7397" w14:textId="77777777" w:rsidR="00962BE7" w:rsidRPr="00954152" w:rsidRDefault="00962BE7" w:rsidP="00962BE7">
      <w:pPr>
        <w:pStyle w:val="Paragraphedeliste"/>
        <w:numPr>
          <w:ilvl w:val="0"/>
          <w:numId w:val="1"/>
        </w:numPr>
        <w:spacing w:before="120" w:after="120"/>
        <w:jc w:val="both"/>
        <w:rPr>
          <w:sz w:val="22"/>
          <w:szCs w:val="22"/>
        </w:rPr>
      </w:pPr>
      <w:r w:rsidRPr="00954152">
        <w:rPr>
          <w:sz w:val="22"/>
          <w:szCs w:val="22"/>
        </w:rPr>
        <w:t xml:space="preserve">Les copies légalisées des diplômes </w:t>
      </w:r>
      <w:r w:rsidRPr="00954152">
        <w:rPr>
          <w:sz w:val="22"/>
          <w:szCs w:val="22"/>
          <w:lang w:val="fr-SN"/>
        </w:rPr>
        <w:t>;</w:t>
      </w:r>
    </w:p>
    <w:p w14:paraId="08924E5C" w14:textId="77777777" w:rsidR="00962BE7" w:rsidRPr="00954152" w:rsidRDefault="00962BE7" w:rsidP="00962BE7">
      <w:pPr>
        <w:pStyle w:val="Paragraphedeliste"/>
        <w:numPr>
          <w:ilvl w:val="0"/>
          <w:numId w:val="1"/>
        </w:numPr>
        <w:spacing w:before="120" w:after="120"/>
        <w:jc w:val="both"/>
        <w:rPr>
          <w:sz w:val="22"/>
          <w:szCs w:val="22"/>
        </w:rPr>
      </w:pPr>
      <w:r w:rsidRPr="00954152">
        <w:rPr>
          <w:sz w:val="22"/>
          <w:szCs w:val="22"/>
        </w:rPr>
        <w:t>Un acte de naissance ou jugement supplétif</w:t>
      </w:r>
      <w:r w:rsidRPr="00954152">
        <w:rPr>
          <w:sz w:val="22"/>
          <w:szCs w:val="22"/>
          <w:lang w:val="fr-SN"/>
        </w:rPr>
        <w:t> ;</w:t>
      </w:r>
    </w:p>
    <w:p w14:paraId="6FD4E57A" w14:textId="77777777" w:rsidR="00962BE7" w:rsidRPr="00954152" w:rsidRDefault="00962BE7" w:rsidP="00962BE7">
      <w:pPr>
        <w:pStyle w:val="Paragraphedeliste"/>
        <w:numPr>
          <w:ilvl w:val="0"/>
          <w:numId w:val="1"/>
        </w:numPr>
        <w:spacing w:before="120" w:after="120"/>
        <w:jc w:val="both"/>
        <w:rPr>
          <w:sz w:val="22"/>
          <w:szCs w:val="22"/>
        </w:rPr>
      </w:pPr>
      <w:r w:rsidRPr="00954152">
        <w:rPr>
          <w:sz w:val="22"/>
          <w:szCs w:val="22"/>
        </w:rPr>
        <w:t>Un casier judiciaire datant de moins de trois (</w:t>
      </w:r>
      <w:r>
        <w:rPr>
          <w:sz w:val="22"/>
          <w:szCs w:val="22"/>
        </w:rPr>
        <w:t>0</w:t>
      </w:r>
      <w:r w:rsidRPr="00954152">
        <w:rPr>
          <w:sz w:val="22"/>
          <w:szCs w:val="22"/>
        </w:rPr>
        <w:t>3) mois</w:t>
      </w:r>
      <w:r w:rsidRPr="00954152">
        <w:rPr>
          <w:sz w:val="22"/>
          <w:szCs w:val="22"/>
          <w:lang w:val="fr-SN"/>
        </w:rPr>
        <w:t> ;</w:t>
      </w:r>
    </w:p>
    <w:p w14:paraId="6F72867E" w14:textId="61BF0922" w:rsidR="00962BE7" w:rsidRPr="00D701D1" w:rsidRDefault="00962BE7" w:rsidP="00962BE7">
      <w:pPr>
        <w:pStyle w:val="Paragraphedeliste"/>
        <w:numPr>
          <w:ilvl w:val="0"/>
          <w:numId w:val="1"/>
        </w:numPr>
        <w:spacing w:before="120" w:after="120"/>
        <w:jc w:val="both"/>
        <w:rPr>
          <w:sz w:val="22"/>
          <w:szCs w:val="22"/>
        </w:rPr>
      </w:pPr>
      <w:r w:rsidRPr="00954152">
        <w:rPr>
          <w:sz w:val="22"/>
          <w:szCs w:val="22"/>
        </w:rPr>
        <w:t>Les adresses et contacts téléphoniques et électroniques de trois (</w:t>
      </w:r>
      <w:r>
        <w:rPr>
          <w:sz w:val="22"/>
          <w:szCs w:val="22"/>
        </w:rPr>
        <w:t>0</w:t>
      </w:r>
      <w:r w:rsidRPr="00954152">
        <w:rPr>
          <w:sz w:val="22"/>
          <w:szCs w:val="22"/>
        </w:rPr>
        <w:t>3) personnes de référence</w:t>
      </w:r>
      <w:r w:rsidRPr="00954152">
        <w:rPr>
          <w:sz w:val="22"/>
          <w:szCs w:val="22"/>
          <w:lang w:val="fr-SN"/>
        </w:rPr>
        <w:t>.</w:t>
      </w:r>
    </w:p>
    <w:p w14:paraId="179E7C1F" w14:textId="77777777" w:rsidR="00962BE7" w:rsidRPr="00954152" w:rsidRDefault="00962BE7" w:rsidP="00962BE7">
      <w:pPr>
        <w:spacing w:before="120" w:after="120"/>
        <w:jc w:val="both"/>
        <w:rPr>
          <w:rFonts w:ascii="Times New Roman" w:hAnsi="Times New Roman" w:cs="Times New Roman"/>
        </w:rPr>
      </w:pPr>
      <w:r w:rsidRPr="00954152">
        <w:rPr>
          <w:rFonts w:ascii="Times New Roman" w:hAnsi="Times New Roman" w:cs="Times New Roman"/>
          <w:b/>
          <w:u w:val="single"/>
        </w:rPr>
        <w:t>NB </w:t>
      </w:r>
      <w:r w:rsidRPr="00954152">
        <w:rPr>
          <w:rFonts w:ascii="Times New Roman" w:hAnsi="Times New Roman" w:cs="Times New Roman"/>
        </w:rPr>
        <w:t>: Le MAERSA se réserve le droit de vérifier la véracité des informations fournies par les candidats.</w:t>
      </w:r>
    </w:p>
    <w:p w14:paraId="360C7DEA" w14:textId="77777777" w:rsidR="00962BE7" w:rsidRPr="00954152" w:rsidRDefault="00962BE7" w:rsidP="00962BE7">
      <w:pPr>
        <w:spacing w:before="120" w:after="120"/>
        <w:jc w:val="both"/>
        <w:rPr>
          <w:rFonts w:ascii="Times New Roman" w:hAnsi="Times New Roman" w:cs="Times New Roman"/>
        </w:rPr>
      </w:pPr>
      <w:r w:rsidRPr="00954152">
        <w:rPr>
          <w:rFonts w:ascii="Times New Roman" w:hAnsi="Times New Roman" w:cs="Times New Roman"/>
        </w:rPr>
        <w:t xml:space="preserve">Les candidats retenus seront contactés pour un entretien. </w:t>
      </w:r>
    </w:p>
    <w:p w14:paraId="18474CE2" w14:textId="6A1E42D0" w:rsidR="00962BE7" w:rsidRPr="00954152" w:rsidRDefault="00962BE7" w:rsidP="00962BE7">
      <w:pPr>
        <w:spacing w:before="120" w:after="120"/>
        <w:rPr>
          <w:rFonts w:ascii="Times New Roman" w:hAnsi="Times New Roman" w:cs="Times New Roman"/>
          <w:b/>
          <w:bCs/>
          <w:u w:val="single"/>
        </w:rPr>
      </w:pPr>
      <w:r w:rsidRPr="00954152">
        <w:rPr>
          <w:rFonts w:ascii="Times New Roman" w:hAnsi="Times New Roman" w:cs="Times New Roman"/>
          <w:b/>
          <w:bCs/>
          <w:u w:val="single"/>
        </w:rPr>
        <w:t xml:space="preserve">La date limite pour la réception des dossiers est fixée au </w:t>
      </w:r>
      <w:r w:rsidR="00D701D1">
        <w:rPr>
          <w:rFonts w:ascii="Times New Roman" w:hAnsi="Times New Roman" w:cs="Times New Roman"/>
          <w:b/>
          <w:bCs/>
          <w:u w:val="single"/>
        </w:rPr>
        <w:t>vendredi 23 février 2024</w:t>
      </w:r>
      <w:r w:rsidRPr="00954152">
        <w:rPr>
          <w:rFonts w:ascii="Times New Roman" w:hAnsi="Times New Roman" w:cs="Times New Roman"/>
          <w:b/>
          <w:bCs/>
          <w:u w:val="single"/>
        </w:rPr>
        <w:t xml:space="preserve"> à 12 heures TU.</w:t>
      </w:r>
    </w:p>
    <w:p w14:paraId="025D2989" w14:textId="77777777" w:rsidR="00962BE7" w:rsidRPr="00954152" w:rsidRDefault="00962BE7" w:rsidP="00962BE7">
      <w:pPr>
        <w:spacing w:before="120" w:after="120"/>
        <w:rPr>
          <w:rFonts w:ascii="Times New Roman" w:hAnsi="Times New Roman" w:cs="Times New Roman"/>
        </w:rPr>
      </w:pPr>
      <w:r w:rsidRPr="00954152">
        <w:rPr>
          <w:rFonts w:ascii="Times New Roman" w:hAnsi="Times New Roman" w:cs="Times New Roman"/>
        </w:rPr>
        <w:t>Les dossiers de candidatures doivent être déposés, sous pli fermé avec la mention « </w:t>
      </w:r>
      <w:r w:rsidRPr="00954152">
        <w:rPr>
          <w:rFonts w:ascii="Times New Roman" w:hAnsi="Times New Roman" w:cs="Times New Roman"/>
          <w:b/>
          <w:bCs/>
        </w:rPr>
        <w:t>Candidature au poste de « intitulé du poste…</w:t>
      </w:r>
      <w:r w:rsidRPr="00954152">
        <w:rPr>
          <w:rFonts w:ascii="Times New Roman" w:hAnsi="Times New Roman" w:cs="Times New Roman"/>
        </w:rPr>
        <w:t xml:space="preserve"> », au Secrétariat du PRAPS 2 - SN sis aux sphères ministérielles Ousmane Tanor Dieng, Ministère de l’Elevage et des Productions animales (MEPA) Bâtiment C, 6éme étage, </w:t>
      </w:r>
    </w:p>
    <w:p w14:paraId="4B0F1F6C" w14:textId="77777777" w:rsidR="00962BE7" w:rsidRPr="00E16E6E" w:rsidRDefault="00962BE7" w:rsidP="00962BE7">
      <w:pPr>
        <w:spacing w:before="120" w:after="120"/>
        <w:rPr>
          <w:rFonts w:ascii="Times New Roman" w:hAnsi="Times New Roman" w:cs="Times New Roman"/>
        </w:rPr>
      </w:pPr>
      <w:r w:rsidRPr="00E16E6E">
        <w:rPr>
          <w:rFonts w:ascii="Times New Roman" w:hAnsi="Times New Roman" w:cs="Times New Roman"/>
        </w:rPr>
        <w:t xml:space="preserve">Diamniadio ou par courriel à l’adresse électronique : </w:t>
      </w:r>
      <w:hyperlink r:id="rId26" w:history="1">
        <w:r w:rsidRPr="00E16E6E">
          <w:rPr>
            <w:rStyle w:val="Lienhypertexte"/>
          </w:rPr>
          <w:t>contacts@praps.sn</w:t>
        </w:r>
      </w:hyperlink>
    </w:p>
    <w:p w14:paraId="1E3543FC" w14:textId="77777777" w:rsidR="00962BE7" w:rsidRPr="007E3D82" w:rsidRDefault="00962BE7" w:rsidP="00962BE7">
      <w:pPr>
        <w:spacing w:before="120" w:after="120"/>
        <w:rPr>
          <w:rFonts w:ascii="Times New Roman" w:hAnsi="Times New Roman" w:cs="Times New Roman"/>
          <w:b/>
          <w:bCs/>
        </w:rPr>
      </w:pPr>
      <w:r w:rsidRPr="00E16E6E">
        <w:rPr>
          <w:rFonts w:ascii="Times New Roman" w:hAnsi="Times New Roman" w:cs="Times New Roman"/>
          <w:b/>
          <w:bCs/>
        </w:rPr>
        <w:t>Seuls les candidats présélectionnés seront contactés.</w:t>
      </w:r>
    </w:p>
    <w:bookmarkEnd w:id="0"/>
    <w:p w14:paraId="7C7DEB8A" w14:textId="142F71D6" w:rsidR="00962BE7" w:rsidRPr="00092FD8" w:rsidRDefault="00962BE7" w:rsidP="00962BE7">
      <w:pPr>
        <w:spacing w:before="120" w:after="120"/>
        <w:rPr>
          <w:rFonts w:ascii="Times New Roman" w:hAnsi="Times New Roman" w:cs="Times New Roman"/>
          <w:b/>
          <w:bCs/>
        </w:rPr>
      </w:pPr>
      <w:r w:rsidRPr="00092FD8">
        <w:rPr>
          <w:rFonts w:ascii="Times New Roman" w:hAnsi="Times New Roman" w:cs="Times New Roman"/>
          <w:b/>
          <w:bCs/>
        </w:rPr>
        <w:t>Les candidats intéressés peuvent obtenir les termes de référence complets des différents postes sur le</w:t>
      </w:r>
      <w:r w:rsidR="00094429" w:rsidRPr="00092FD8">
        <w:rPr>
          <w:rFonts w:ascii="Times New Roman" w:hAnsi="Times New Roman" w:cs="Times New Roman"/>
          <w:b/>
          <w:bCs/>
        </w:rPr>
        <w:t>s</w:t>
      </w:r>
      <w:r w:rsidRPr="00092FD8">
        <w:rPr>
          <w:rFonts w:ascii="Times New Roman" w:hAnsi="Times New Roman" w:cs="Times New Roman"/>
          <w:b/>
          <w:bCs/>
        </w:rPr>
        <w:t xml:space="preserve"> site</w:t>
      </w:r>
      <w:r w:rsidR="00092FD8">
        <w:rPr>
          <w:rFonts w:ascii="Times New Roman" w:hAnsi="Times New Roman" w:cs="Times New Roman"/>
          <w:b/>
          <w:bCs/>
        </w:rPr>
        <w:t>s</w:t>
      </w:r>
      <w:r w:rsidRPr="00092FD8">
        <w:rPr>
          <w:rFonts w:ascii="Times New Roman" w:hAnsi="Times New Roman" w:cs="Times New Roman"/>
          <w:b/>
          <w:bCs/>
        </w:rPr>
        <w:t xml:space="preserve"> web</w:t>
      </w:r>
      <w:r w:rsidR="00D701D1" w:rsidRPr="00092FD8">
        <w:rPr>
          <w:rFonts w:ascii="Times New Roman" w:hAnsi="Times New Roman" w:cs="Times New Roman"/>
          <w:b/>
          <w:bCs/>
        </w:rPr>
        <w:t xml:space="preserve"> </w:t>
      </w:r>
      <w:r w:rsidRPr="00092FD8">
        <w:rPr>
          <w:rFonts w:ascii="Times New Roman" w:hAnsi="Times New Roman" w:cs="Times New Roman"/>
          <w:b/>
          <w:bCs/>
        </w:rPr>
        <w:t xml:space="preserve">: </w:t>
      </w:r>
    </w:p>
    <w:p w14:paraId="234200AE" w14:textId="77777777" w:rsidR="00092FD8" w:rsidRDefault="00092FD8" w:rsidP="00092FD8">
      <w:pPr>
        <w:pStyle w:val="NormalWeb"/>
        <w:numPr>
          <w:ilvl w:val="0"/>
          <w:numId w:val="19"/>
        </w:numPr>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3620C99C" w14:textId="1D5D383A" w:rsidR="00092FD8" w:rsidRDefault="00092FD8" w:rsidP="00092FD8">
      <w:pPr>
        <w:pStyle w:val="NormalWeb"/>
        <w:numPr>
          <w:ilvl w:val="0"/>
          <w:numId w:val="19"/>
        </w:numPr>
        <w:spacing w:before="0" w:beforeAutospacing="0" w:after="0" w:afterAutospacing="0"/>
        <w:rPr>
          <w:sz w:val="22"/>
          <w:szCs w:val="22"/>
          <w:lang w:val="fr-FR"/>
        </w:rPr>
      </w:pPr>
      <w:r>
        <w:rPr>
          <w:sz w:val="22"/>
          <w:szCs w:val="22"/>
          <w:lang w:val="fr-FR"/>
        </w:rPr>
        <w:t xml:space="preserve">du MEPA : </w:t>
      </w:r>
      <w:r w:rsidR="00D74401" w:rsidRPr="003B02AE">
        <w:rPr>
          <w:b/>
          <w:bCs/>
          <w:sz w:val="22"/>
          <w:szCs w:val="22"/>
          <w:lang w:val="fr-FR"/>
        </w:rPr>
        <w:t>https : // elevage</w:t>
      </w:r>
      <w:r w:rsidR="00D74401" w:rsidRPr="00E111A8">
        <w:rPr>
          <w:b/>
          <w:bCs/>
          <w:sz w:val="22"/>
          <w:szCs w:val="22"/>
          <w:lang w:val="fr-FR"/>
        </w:rPr>
        <w:t>.sec.gouv.sn</w:t>
      </w:r>
    </w:p>
    <w:p w14:paraId="1B38C531" w14:textId="77777777" w:rsidR="00092FD8" w:rsidRDefault="00092FD8" w:rsidP="00092FD8">
      <w:pPr>
        <w:pStyle w:val="Paragraphedeliste"/>
        <w:numPr>
          <w:ilvl w:val="0"/>
          <w:numId w:val="19"/>
        </w:numPr>
      </w:pPr>
      <w:r>
        <w:t xml:space="preserve">du PRAPS : </w:t>
      </w:r>
      <w:hyperlink r:id="rId27" w:history="1">
        <w:r w:rsidRPr="00092FD8">
          <w:rPr>
            <w:rStyle w:val="Lienhypertexte"/>
            <w:b/>
            <w:bCs/>
            <w:color w:val="auto"/>
            <w:sz w:val="22"/>
            <w:szCs w:val="22"/>
          </w:rPr>
          <w:t>https://praps2sn2.massolutions.pro/</w:t>
        </w:r>
      </w:hyperlink>
      <w:r w:rsidRPr="00E111A8">
        <w:t xml:space="preserve"> </w:t>
      </w:r>
      <w:r>
        <w:t xml:space="preserve">(voir partie opportunités) </w:t>
      </w:r>
    </w:p>
    <w:p w14:paraId="05C21AE7" w14:textId="2AB5F270" w:rsidR="00962BE7" w:rsidRDefault="00092FD8" w:rsidP="00092FD8">
      <w:pPr>
        <w:pStyle w:val="Paragraphedeliste"/>
      </w:pPr>
      <w:r>
        <w:t xml:space="preserve">                    et </w:t>
      </w:r>
      <w:hyperlink r:id="rId28" w:history="1">
        <w:r w:rsidRPr="00092FD8">
          <w:rPr>
            <w:rStyle w:val="Lienhypertexte"/>
            <w:b/>
            <w:bCs/>
            <w:color w:val="auto"/>
            <w:sz w:val="22"/>
            <w:szCs w:val="22"/>
          </w:rPr>
          <w:t>www.praps.sn</w:t>
        </w:r>
      </w:hyperlink>
    </w:p>
    <w:p w14:paraId="028EB683" w14:textId="77777777" w:rsidR="00962BE7" w:rsidRDefault="00962BE7" w:rsidP="00962BE7"/>
    <w:p w14:paraId="37FC619C" w14:textId="77777777" w:rsidR="00962BE7" w:rsidRDefault="00962BE7" w:rsidP="00962BE7"/>
    <w:p w14:paraId="683962FB" w14:textId="77777777" w:rsidR="00962BE7" w:rsidRDefault="00962BE7" w:rsidP="00962BE7"/>
    <w:p w14:paraId="7C9728B2" w14:textId="77777777" w:rsidR="00962BE7" w:rsidRDefault="00962BE7" w:rsidP="00962BE7"/>
    <w:p w14:paraId="6E891127" w14:textId="77777777" w:rsidR="00962BE7" w:rsidRDefault="00962BE7"/>
    <w:sectPr w:rsidR="00962BE7" w:rsidSect="0011234E">
      <w:pgSz w:w="16838" w:h="11906" w:orient="landscape"/>
      <w:pgMar w:top="737" w:right="96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18F"/>
    <w:multiLevelType w:val="hybridMultilevel"/>
    <w:tmpl w:val="C6E839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64AA3"/>
    <w:multiLevelType w:val="hybridMultilevel"/>
    <w:tmpl w:val="1A92CDDC"/>
    <w:lvl w:ilvl="0" w:tplc="DC6C93C2">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5656E0"/>
    <w:multiLevelType w:val="hybridMultilevel"/>
    <w:tmpl w:val="225A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94F92"/>
    <w:multiLevelType w:val="hybridMultilevel"/>
    <w:tmpl w:val="299A7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E31C25"/>
    <w:multiLevelType w:val="hybridMultilevel"/>
    <w:tmpl w:val="85A48ACC"/>
    <w:lvl w:ilvl="0" w:tplc="298AE096">
      <w:start w:val="1"/>
      <w:numFmt w:val="upperRoman"/>
      <w:lvlText w:val="%1."/>
      <w:lvlJc w:val="right"/>
      <w:pPr>
        <w:ind w:left="502"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BBF3531"/>
    <w:multiLevelType w:val="hybridMultilevel"/>
    <w:tmpl w:val="9CB66944"/>
    <w:lvl w:ilvl="0" w:tplc="1408F410">
      <w:start w:val="1"/>
      <w:numFmt w:val="upperRoman"/>
      <w:lvlText w:val="%1."/>
      <w:lvlJc w:val="left"/>
      <w:pPr>
        <w:ind w:left="780" w:hanging="720"/>
      </w:pPr>
      <w:rPr>
        <w:rFonts w:hint="default"/>
      </w:rPr>
    </w:lvl>
    <w:lvl w:ilvl="1" w:tplc="280C0019" w:tentative="1">
      <w:start w:val="1"/>
      <w:numFmt w:val="lowerLetter"/>
      <w:lvlText w:val="%2."/>
      <w:lvlJc w:val="left"/>
      <w:pPr>
        <w:ind w:left="1140" w:hanging="360"/>
      </w:pPr>
    </w:lvl>
    <w:lvl w:ilvl="2" w:tplc="280C001B" w:tentative="1">
      <w:start w:val="1"/>
      <w:numFmt w:val="lowerRoman"/>
      <w:lvlText w:val="%3."/>
      <w:lvlJc w:val="right"/>
      <w:pPr>
        <w:ind w:left="1860" w:hanging="180"/>
      </w:pPr>
    </w:lvl>
    <w:lvl w:ilvl="3" w:tplc="280C000F" w:tentative="1">
      <w:start w:val="1"/>
      <w:numFmt w:val="decimal"/>
      <w:lvlText w:val="%4."/>
      <w:lvlJc w:val="left"/>
      <w:pPr>
        <w:ind w:left="2580" w:hanging="360"/>
      </w:pPr>
    </w:lvl>
    <w:lvl w:ilvl="4" w:tplc="280C0019" w:tentative="1">
      <w:start w:val="1"/>
      <w:numFmt w:val="lowerLetter"/>
      <w:lvlText w:val="%5."/>
      <w:lvlJc w:val="left"/>
      <w:pPr>
        <w:ind w:left="3300" w:hanging="360"/>
      </w:pPr>
    </w:lvl>
    <w:lvl w:ilvl="5" w:tplc="280C001B" w:tentative="1">
      <w:start w:val="1"/>
      <w:numFmt w:val="lowerRoman"/>
      <w:lvlText w:val="%6."/>
      <w:lvlJc w:val="right"/>
      <w:pPr>
        <w:ind w:left="4020" w:hanging="180"/>
      </w:pPr>
    </w:lvl>
    <w:lvl w:ilvl="6" w:tplc="280C000F" w:tentative="1">
      <w:start w:val="1"/>
      <w:numFmt w:val="decimal"/>
      <w:lvlText w:val="%7."/>
      <w:lvlJc w:val="left"/>
      <w:pPr>
        <w:ind w:left="4740" w:hanging="360"/>
      </w:pPr>
    </w:lvl>
    <w:lvl w:ilvl="7" w:tplc="280C0019" w:tentative="1">
      <w:start w:val="1"/>
      <w:numFmt w:val="lowerLetter"/>
      <w:lvlText w:val="%8."/>
      <w:lvlJc w:val="left"/>
      <w:pPr>
        <w:ind w:left="5460" w:hanging="360"/>
      </w:pPr>
    </w:lvl>
    <w:lvl w:ilvl="8" w:tplc="280C001B" w:tentative="1">
      <w:start w:val="1"/>
      <w:numFmt w:val="lowerRoman"/>
      <w:lvlText w:val="%9."/>
      <w:lvlJc w:val="right"/>
      <w:pPr>
        <w:ind w:left="6180" w:hanging="180"/>
      </w:pPr>
    </w:lvl>
  </w:abstractNum>
  <w:abstractNum w:abstractNumId="6" w15:restartNumberingAfterBreak="0">
    <w:nsid w:val="50162B9F"/>
    <w:multiLevelType w:val="hybridMultilevel"/>
    <w:tmpl w:val="4D285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020705"/>
    <w:multiLevelType w:val="hybridMultilevel"/>
    <w:tmpl w:val="D8F27742"/>
    <w:lvl w:ilvl="0" w:tplc="DC6C93C2">
      <w:numFmt w:val="bullet"/>
      <w:lvlText w:val="•"/>
      <w:lvlJc w:val="left"/>
      <w:pPr>
        <w:ind w:left="360" w:hanging="360"/>
      </w:pPr>
      <w:rPr>
        <w:rFonts w:ascii="Calibri" w:eastAsiaTheme="minorHAnsi" w:hAnsi="Calibri"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49A398F"/>
    <w:multiLevelType w:val="hybridMultilevel"/>
    <w:tmpl w:val="3F90F12C"/>
    <w:lvl w:ilvl="0" w:tplc="3F644FE4">
      <w:start w:val="2"/>
      <w:numFmt w:val="upperRoman"/>
      <w:lvlText w:val="%1."/>
      <w:lvlJc w:val="left"/>
      <w:pPr>
        <w:ind w:left="862" w:hanging="720"/>
      </w:pPr>
      <w:rPr>
        <w:rFonts w:hint="default"/>
      </w:rPr>
    </w:lvl>
    <w:lvl w:ilvl="1" w:tplc="280C0019" w:tentative="1">
      <w:start w:val="1"/>
      <w:numFmt w:val="lowerLetter"/>
      <w:lvlText w:val="%2."/>
      <w:lvlJc w:val="left"/>
      <w:pPr>
        <w:ind w:left="1222" w:hanging="360"/>
      </w:pPr>
    </w:lvl>
    <w:lvl w:ilvl="2" w:tplc="280C001B" w:tentative="1">
      <w:start w:val="1"/>
      <w:numFmt w:val="lowerRoman"/>
      <w:lvlText w:val="%3."/>
      <w:lvlJc w:val="right"/>
      <w:pPr>
        <w:ind w:left="1942" w:hanging="180"/>
      </w:pPr>
    </w:lvl>
    <w:lvl w:ilvl="3" w:tplc="280C000F" w:tentative="1">
      <w:start w:val="1"/>
      <w:numFmt w:val="decimal"/>
      <w:lvlText w:val="%4."/>
      <w:lvlJc w:val="left"/>
      <w:pPr>
        <w:ind w:left="2662" w:hanging="360"/>
      </w:pPr>
    </w:lvl>
    <w:lvl w:ilvl="4" w:tplc="280C0019" w:tentative="1">
      <w:start w:val="1"/>
      <w:numFmt w:val="lowerLetter"/>
      <w:lvlText w:val="%5."/>
      <w:lvlJc w:val="left"/>
      <w:pPr>
        <w:ind w:left="3382" w:hanging="360"/>
      </w:pPr>
    </w:lvl>
    <w:lvl w:ilvl="5" w:tplc="280C001B" w:tentative="1">
      <w:start w:val="1"/>
      <w:numFmt w:val="lowerRoman"/>
      <w:lvlText w:val="%6."/>
      <w:lvlJc w:val="right"/>
      <w:pPr>
        <w:ind w:left="4102" w:hanging="180"/>
      </w:pPr>
    </w:lvl>
    <w:lvl w:ilvl="6" w:tplc="280C000F" w:tentative="1">
      <w:start w:val="1"/>
      <w:numFmt w:val="decimal"/>
      <w:lvlText w:val="%7."/>
      <w:lvlJc w:val="left"/>
      <w:pPr>
        <w:ind w:left="4822" w:hanging="360"/>
      </w:pPr>
    </w:lvl>
    <w:lvl w:ilvl="7" w:tplc="280C0019" w:tentative="1">
      <w:start w:val="1"/>
      <w:numFmt w:val="lowerLetter"/>
      <w:lvlText w:val="%8."/>
      <w:lvlJc w:val="left"/>
      <w:pPr>
        <w:ind w:left="5542" w:hanging="360"/>
      </w:pPr>
    </w:lvl>
    <w:lvl w:ilvl="8" w:tplc="280C001B" w:tentative="1">
      <w:start w:val="1"/>
      <w:numFmt w:val="lowerRoman"/>
      <w:lvlText w:val="%9."/>
      <w:lvlJc w:val="right"/>
      <w:pPr>
        <w:ind w:left="6262" w:hanging="180"/>
      </w:pPr>
    </w:lvl>
  </w:abstractNum>
  <w:abstractNum w:abstractNumId="9" w15:restartNumberingAfterBreak="0">
    <w:nsid w:val="67EE6C14"/>
    <w:multiLevelType w:val="hybridMultilevel"/>
    <w:tmpl w:val="80B41B34"/>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0" w15:restartNumberingAfterBreak="0">
    <w:nsid w:val="680F4781"/>
    <w:multiLevelType w:val="hybridMultilevel"/>
    <w:tmpl w:val="E3665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745037"/>
    <w:multiLevelType w:val="hybridMultilevel"/>
    <w:tmpl w:val="25B287E6"/>
    <w:lvl w:ilvl="0" w:tplc="C8D8BA74">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73041B3"/>
    <w:multiLevelType w:val="hybridMultilevel"/>
    <w:tmpl w:val="413AD97A"/>
    <w:lvl w:ilvl="0" w:tplc="8F5AF23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78465819"/>
    <w:multiLevelType w:val="hybridMultilevel"/>
    <w:tmpl w:val="E0084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B910F4"/>
    <w:multiLevelType w:val="hybridMultilevel"/>
    <w:tmpl w:val="3698B9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B780E66"/>
    <w:multiLevelType w:val="hybridMultilevel"/>
    <w:tmpl w:val="65E0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C6AC2"/>
    <w:multiLevelType w:val="hybridMultilevel"/>
    <w:tmpl w:val="E2E898FA"/>
    <w:lvl w:ilvl="0" w:tplc="040C0005">
      <w:start w:val="1"/>
      <w:numFmt w:val="bullet"/>
      <w:lvlText w:val=""/>
      <w:lvlJc w:val="left"/>
      <w:pPr>
        <w:tabs>
          <w:tab w:val="num" w:pos="720"/>
        </w:tabs>
        <w:ind w:left="720" w:hanging="360"/>
      </w:pPr>
      <w:rPr>
        <w:rFonts w:ascii="Wingdings" w:hAnsi="Wingdings" w:hint="default"/>
      </w:rPr>
    </w:lvl>
    <w:lvl w:ilvl="1" w:tplc="41D627BE">
      <w:start w:val="1"/>
      <w:numFmt w:val="bullet"/>
      <w:lvlText w:val="•"/>
      <w:lvlJc w:val="left"/>
      <w:pPr>
        <w:tabs>
          <w:tab w:val="num" w:pos="1440"/>
        </w:tabs>
        <w:ind w:left="1440" w:hanging="360"/>
      </w:pPr>
      <w:rPr>
        <w:rFonts w:ascii="Arial" w:hAnsi="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063C42"/>
    <w:multiLevelType w:val="hybridMultilevel"/>
    <w:tmpl w:val="C3B45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E246A2"/>
    <w:multiLevelType w:val="hybridMultilevel"/>
    <w:tmpl w:val="E4205C1E"/>
    <w:lvl w:ilvl="0" w:tplc="FFFFFFFF">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397173155">
    <w:abstractNumId w:val="12"/>
  </w:num>
  <w:num w:numId="2" w16cid:durableId="544103412">
    <w:abstractNumId w:val="1"/>
  </w:num>
  <w:num w:numId="3" w16cid:durableId="1840078221">
    <w:abstractNumId w:val="18"/>
  </w:num>
  <w:num w:numId="4" w16cid:durableId="1893808783">
    <w:abstractNumId w:val="2"/>
  </w:num>
  <w:num w:numId="5" w16cid:durableId="1870413971">
    <w:abstractNumId w:val="4"/>
  </w:num>
  <w:num w:numId="6" w16cid:durableId="1918779478">
    <w:abstractNumId w:val="7"/>
  </w:num>
  <w:num w:numId="7" w16cid:durableId="1113475486">
    <w:abstractNumId w:val="3"/>
  </w:num>
  <w:num w:numId="8" w16cid:durableId="1657102019">
    <w:abstractNumId w:val="6"/>
  </w:num>
  <w:num w:numId="9" w16cid:durableId="1591159429">
    <w:abstractNumId w:val="10"/>
  </w:num>
  <w:num w:numId="10" w16cid:durableId="74014945">
    <w:abstractNumId w:val="16"/>
  </w:num>
  <w:num w:numId="11" w16cid:durableId="373123261">
    <w:abstractNumId w:val="0"/>
  </w:num>
  <w:num w:numId="12" w16cid:durableId="18705861">
    <w:abstractNumId w:val="13"/>
  </w:num>
  <w:num w:numId="13" w16cid:durableId="1835027947">
    <w:abstractNumId w:val="11"/>
  </w:num>
  <w:num w:numId="14" w16cid:durableId="1805149062">
    <w:abstractNumId w:val="14"/>
  </w:num>
  <w:num w:numId="15" w16cid:durableId="898443791">
    <w:abstractNumId w:val="17"/>
  </w:num>
  <w:num w:numId="16" w16cid:durableId="1166016695">
    <w:abstractNumId w:val="15"/>
  </w:num>
  <w:num w:numId="17" w16cid:durableId="793183212">
    <w:abstractNumId w:val="8"/>
  </w:num>
  <w:num w:numId="18" w16cid:durableId="407314924">
    <w:abstractNumId w:val="5"/>
  </w:num>
  <w:num w:numId="19" w16cid:durableId="16887555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E7"/>
    <w:rsid w:val="000622B9"/>
    <w:rsid w:val="00092FD8"/>
    <w:rsid w:val="00094429"/>
    <w:rsid w:val="000D4643"/>
    <w:rsid w:val="0011234E"/>
    <w:rsid w:val="0028387E"/>
    <w:rsid w:val="003D5F2A"/>
    <w:rsid w:val="003F5F3C"/>
    <w:rsid w:val="0040456A"/>
    <w:rsid w:val="004267C9"/>
    <w:rsid w:val="00445A8B"/>
    <w:rsid w:val="00840833"/>
    <w:rsid w:val="0090489C"/>
    <w:rsid w:val="00962BE7"/>
    <w:rsid w:val="00A31033"/>
    <w:rsid w:val="00A865BB"/>
    <w:rsid w:val="00AC6EEA"/>
    <w:rsid w:val="00AE50B6"/>
    <w:rsid w:val="00B01F79"/>
    <w:rsid w:val="00B12FE9"/>
    <w:rsid w:val="00B43BD9"/>
    <w:rsid w:val="00C677D9"/>
    <w:rsid w:val="00CD55B1"/>
    <w:rsid w:val="00D701D1"/>
    <w:rsid w:val="00D74401"/>
    <w:rsid w:val="00E111A8"/>
    <w:rsid w:val="00E710EE"/>
    <w:rsid w:val="00EB7B3C"/>
    <w:rsid w:val="00F57D1B"/>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EEFB"/>
  <w15:chartTrackingRefBased/>
  <w15:docId w15:val="{DC24392E-E561-432B-A96E-8835371E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S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E7"/>
    <w:rPr>
      <w:kern w:val="0"/>
      <w:lang w:val="fr-FR"/>
      <w14:ligatures w14:val="none"/>
    </w:rPr>
  </w:style>
  <w:style w:type="paragraph" w:styleId="Titre1">
    <w:name w:val="heading 1"/>
    <w:basedOn w:val="Normal"/>
    <w:next w:val="Normal"/>
    <w:link w:val="Titre1Car"/>
    <w:qFormat/>
    <w:rsid w:val="00962BE7"/>
    <w:pPr>
      <w:keepNext/>
      <w:spacing w:after="0" w:line="360" w:lineRule="atLeast"/>
      <w:jc w:val="both"/>
      <w:outlineLvl w:val="0"/>
    </w:pPr>
    <w:rPr>
      <w:rFonts w:ascii="Times" w:eastAsia="Times New Roman" w:hAnsi="Times" w:cs="Times New Roman"/>
      <w:b/>
      <w:sz w:val="2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62BE7"/>
    <w:rPr>
      <w:rFonts w:ascii="Times" w:eastAsia="Times New Roman" w:hAnsi="Times" w:cs="Times New Roman"/>
      <w:b/>
      <w:kern w:val="0"/>
      <w:sz w:val="26"/>
      <w:szCs w:val="20"/>
      <w:lang w:val="fr-FR" w:eastAsia="fr-FR"/>
      <w14:ligatures w14:val="none"/>
    </w:rPr>
  </w:style>
  <w:style w:type="paragraph" w:styleId="Paragraphedeliste">
    <w:name w:val="List Paragraph"/>
    <w:aliases w:val="Paragraphe  revu,Bullets,References,Liste 1,Numbered List Paragraph,ReferencesCxSpLast,List Paragraph (numbered (a)),WB List Paragraph,Bullet L1,Paragraphe de liste11,Desmond 2,Medium Grid 1 - Accent 21,List Paragraph nowy,R,Titre 10"/>
    <w:basedOn w:val="Normal"/>
    <w:link w:val="ParagraphedelisteCar"/>
    <w:uiPriority w:val="34"/>
    <w:qFormat/>
    <w:rsid w:val="00962BE7"/>
    <w:pPr>
      <w:spacing w:after="0" w:line="240" w:lineRule="auto"/>
      <w:ind w:left="720"/>
    </w:pPr>
    <w:rPr>
      <w:rFonts w:ascii="Times New Roman" w:eastAsia="Calibri" w:hAnsi="Times New Roman" w:cs="Times New Roman"/>
      <w:sz w:val="24"/>
      <w:szCs w:val="24"/>
      <w:lang w:eastAsia="fr-FR"/>
    </w:rPr>
  </w:style>
  <w:style w:type="character" w:customStyle="1" w:styleId="ParagraphedelisteCar">
    <w:name w:val="Paragraphe de liste Car"/>
    <w:aliases w:val="Paragraphe  revu Car,Bullets Car,References Car,Liste 1 Car,Numbered List Paragraph Car,ReferencesCxSpLast Car,List Paragraph (numbered (a)) Car,WB List Paragraph Car,Bullet L1 Car,Paragraphe de liste11 Car,Desmond 2 Car,R Car"/>
    <w:basedOn w:val="Policepardfaut"/>
    <w:link w:val="Paragraphedeliste"/>
    <w:uiPriority w:val="34"/>
    <w:qFormat/>
    <w:rsid w:val="00962BE7"/>
    <w:rPr>
      <w:rFonts w:ascii="Times New Roman" w:eastAsia="Calibri" w:hAnsi="Times New Roman" w:cs="Times New Roman"/>
      <w:kern w:val="0"/>
      <w:sz w:val="24"/>
      <w:szCs w:val="24"/>
      <w:lang w:val="fr-FR" w:eastAsia="fr-FR"/>
      <w14:ligatures w14:val="none"/>
    </w:rPr>
  </w:style>
  <w:style w:type="character" w:styleId="Lienhypertexte">
    <w:name w:val="Hyperlink"/>
    <w:basedOn w:val="Policepardfaut"/>
    <w:rsid w:val="00962BE7"/>
    <w:rPr>
      <w:color w:val="0563C1" w:themeColor="hyperlink"/>
      <w:u w:val="single"/>
    </w:rPr>
  </w:style>
  <w:style w:type="paragraph" w:customStyle="1" w:styleId="Default">
    <w:name w:val="Default"/>
    <w:rsid w:val="00962BE7"/>
    <w:pPr>
      <w:autoSpaceDE w:val="0"/>
      <w:autoSpaceDN w:val="0"/>
      <w:adjustRightInd w:val="0"/>
      <w:spacing w:after="0" w:line="240" w:lineRule="auto"/>
    </w:pPr>
    <w:rPr>
      <w:rFonts w:ascii="Cambria" w:hAnsi="Cambria" w:cs="Cambria"/>
      <w:color w:val="000000"/>
      <w:kern w:val="0"/>
      <w:sz w:val="24"/>
      <w:szCs w:val="24"/>
      <w:lang w:val="fr-FR"/>
      <w14:ligatures w14:val="none"/>
    </w:rPr>
  </w:style>
  <w:style w:type="paragraph" w:styleId="NormalWeb">
    <w:name w:val="Normal (Web)"/>
    <w:basedOn w:val="Normal"/>
    <w:uiPriority w:val="99"/>
    <w:unhideWhenUsed/>
    <w:rsid w:val="00962BE7"/>
    <w:pPr>
      <w:spacing w:before="100" w:beforeAutospacing="1" w:after="100" w:afterAutospacing="1" w:line="240" w:lineRule="auto"/>
    </w:pPr>
    <w:rPr>
      <w:rFonts w:ascii="Times New Roman" w:eastAsia="Times New Roman" w:hAnsi="Times New Roman" w:cs="Times New Roman"/>
      <w:sz w:val="24"/>
      <w:szCs w:val="24"/>
      <w:lang w:val="fr-SN" w:eastAsia="fr-FR"/>
    </w:rPr>
  </w:style>
  <w:style w:type="table" w:styleId="Grilledutableau">
    <w:name w:val="Table Grid"/>
    <w:basedOn w:val="TableauNormal"/>
    <w:uiPriority w:val="39"/>
    <w:rsid w:val="0096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962BE7"/>
    <w:pPr>
      <w:spacing w:after="120"/>
    </w:pPr>
  </w:style>
  <w:style w:type="character" w:customStyle="1" w:styleId="CorpsdetexteCar">
    <w:name w:val="Corps de texte Car"/>
    <w:basedOn w:val="Policepardfaut"/>
    <w:link w:val="Corpsdetexte"/>
    <w:uiPriority w:val="99"/>
    <w:rsid w:val="00962BE7"/>
    <w:rPr>
      <w:kern w:val="0"/>
      <w:lang w:val="fr-FR"/>
      <w14:ligatures w14:val="none"/>
    </w:rPr>
  </w:style>
  <w:style w:type="character" w:styleId="Mentionnonrsolue">
    <w:name w:val="Unresolved Mention"/>
    <w:basedOn w:val="Policepardfaut"/>
    <w:uiPriority w:val="99"/>
    <w:semiHidden/>
    <w:unhideWhenUsed/>
    <w:rsid w:val="00E111A8"/>
    <w:rPr>
      <w:color w:val="605E5C"/>
      <w:shd w:val="clear" w:color="auto" w:fill="E1DFDD"/>
    </w:rPr>
  </w:style>
  <w:style w:type="paragraph" w:styleId="Rvision">
    <w:name w:val="Revision"/>
    <w:hidden/>
    <w:uiPriority w:val="99"/>
    <w:semiHidden/>
    <w:rsid w:val="00445A8B"/>
    <w:pPr>
      <w:spacing w:after="0" w:line="240" w:lineRule="auto"/>
    </w:pPr>
    <w:rPr>
      <w:kern w:val="0"/>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ps2sn2.massolutions.pro/" TargetMode="External"/><Relationship Id="rId13" Type="http://schemas.openxmlformats.org/officeDocument/2006/relationships/hyperlink" Target="http://www.praps.sn" TargetMode="External"/><Relationship Id="rId18" Type="http://schemas.openxmlformats.org/officeDocument/2006/relationships/hyperlink" Target="https://praps2sn2.massolutions.pro/" TargetMode="External"/><Relationship Id="rId26" Type="http://schemas.openxmlformats.org/officeDocument/2006/relationships/hyperlink" Target="mailto:contacts@praps.sn" TargetMode="External"/><Relationship Id="rId3" Type="http://schemas.openxmlformats.org/officeDocument/2006/relationships/settings" Target="settings.xml"/><Relationship Id="rId21" Type="http://schemas.openxmlformats.org/officeDocument/2006/relationships/hyperlink" Target="http://www.praps.sn" TargetMode="External"/><Relationship Id="rId7" Type="http://schemas.openxmlformats.org/officeDocument/2006/relationships/hyperlink" Target="http://www.praps.sn" TargetMode="External"/><Relationship Id="rId12" Type="http://schemas.openxmlformats.org/officeDocument/2006/relationships/hyperlink" Target="https://praps2sn2.massolutions.pro/" TargetMode="External"/><Relationship Id="rId17" Type="http://schemas.openxmlformats.org/officeDocument/2006/relationships/hyperlink" Target="http://www.praps.sn" TargetMode="External"/><Relationship Id="rId25" Type="http://schemas.openxmlformats.org/officeDocument/2006/relationships/hyperlink" Target="http://www.praps.sn" TargetMode="External"/><Relationship Id="rId2" Type="http://schemas.openxmlformats.org/officeDocument/2006/relationships/styles" Target="styles.xml"/><Relationship Id="rId16" Type="http://schemas.openxmlformats.org/officeDocument/2006/relationships/hyperlink" Target="https://praps2sn2.massolutions.pro/" TargetMode="External"/><Relationship Id="rId20" Type="http://schemas.openxmlformats.org/officeDocument/2006/relationships/hyperlink" Target="https://praps2sn2.massolutions.pr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aps2sn2.massolutions.pro/" TargetMode="External"/><Relationship Id="rId11" Type="http://schemas.openxmlformats.org/officeDocument/2006/relationships/hyperlink" Target="http://www.praps.sn" TargetMode="External"/><Relationship Id="rId24" Type="http://schemas.openxmlformats.org/officeDocument/2006/relationships/hyperlink" Target="https://praps2sn2.massolutions.pro/" TargetMode="External"/><Relationship Id="rId5" Type="http://schemas.openxmlformats.org/officeDocument/2006/relationships/image" Target="media/image1.jpeg"/><Relationship Id="rId15" Type="http://schemas.openxmlformats.org/officeDocument/2006/relationships/hyperlink" Target="http://www.praps.sn" TargetMode="External"/><Relationship Id="rId23" Type="http://schemas.openxmlformats.org/officeDocument/2006/relationships/hyperlink" Target="http://www.praps.sn" TargetMode="External"/><Relationship Id="rId28" Type="http://schemas.openxmlformats.org/officeDocument/2006/relationships/hyperlink" Target="http://www.praps.sn" TargetMode="External"/><Relationship Id="rId10" Type="http://schemas.openxmlformats.org/officeDocument/2006/relationships/hyperlink" Target="https://praps2sn2.massolutions.pro/" TargetMode="External"/><Relationship Id="rId19" Type="http://schemas.openxmlformats.org/officeDocument/2006/relationships/hyperlink" Target="http://www.praps.sn" TargetMode="External"/><Relationship Id="rId4" Type="http://schemas.openxmlformats.org/officeDocument/2006/relationships/webSettings" Target="webSettings.xml"/><Relationship Id="rId9" Type="http://schemas.openxmlformats.org/officeDocument/2006/relationships/hyperlink" Target="http://www.praps.sn" TargetMode="External"/><Relationship Id="rId14" Type="http://schemas.openxmlformats.org/officeDocument/2006/relationships/hyperlink" Target="https://praps2sn2.massolutions.pro/" TargetMode="External"/><Relationship Id="rId22" Type="http://schemas.openxmlformats.org/officeDocument/2006/relationships/hyperlink" Target="https://praps2sn2.massolutions.pro/" TargetMode="External"/><Relationship Id="rId27" Type="http://schemas.openxmlformats.org/officeDocument/2006/relationships/hyperlink" Target="https://praps2sn2.massolutions.pro/"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4733</Words>
  <Characters>26036</Characters>
  <Application>Microsoft Office Word</Application>
  <DocSecurity>0</DocSecurity>
  <Lines>216</Lines>
  <Paragraphs>61</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vt:lpstr/>
      <vt:lpstr>Contexte et justification</vt:lpstr>
      <vt:lpstr/>
      <vt:lpstr/>
      <vt:lpstr>Composition du dossier de candidature pour chaque poste :</vt:lpstr>
    </vt:vector>
  </TitlesOfParts>
  <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babacar Sow</dc:creator>
  <cp:keywords/>
  <dc:description/>
  <cp:lastModifiedBy>Papa babacar Sow</cp:lastModifiedBy>
  <cp:revision>5</cp:revision>
  <cp:lastPrinted>2024-01-26T09:03:00Z</cp:lastPrinted>
  <dcterms:created xsi:type="dcterms:W3CDTF">2024-01-25T15:29:00Z</dcterms:created>
  <dcterms:modified xsi:type="dcterms:W3CDTF">2024-01-29T12:47:00Z</dcterms:modified>
</cp:coreProperties>
</file>